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0E322F" w14:textId="25BB1E6B" w:rsidR="003E2778" w:rsidRPr="009F0B6A" w:rsidRDefault="00D05885" w:rsidP="00E904C9">
      <w:pPr>
        <w:pStyle w:val="1"/>
        <w:rPr>
          <w:rStyle w:val="normaltextrun"/>
          <w:color w:val="auto"/>
          <w:sz w:val="36"/>
          <w:szCs w:val="36"/>
          <w:lang w:eastAsia="ko-KR"/>
        </w:rPr>
      </w:pPr>
      <w:r w:rsidRPr="009F0B6A">
        <w:rPr>
          <w:rStyle w:val="normaltextrun"/>
          <w:color w:val="auto"/>
          <w:sz w:val="36"/>
          <w:szCs w:val="36"/>
        </w:rPr>
        <w:t xml:space="preserve">2021 </w:t>
      </w:r>
      <w:r w:rsidR="00844CDE" w:rsidRPr="009F0B6A">
        <w:rPr>
          <w:rStyle w:val="normaltextrun"/>
          <w:color w:val="auto"/>
          <w:sz w:val="36"/>
          <w:szCs w:val="36"/>
        </w:rPr>
        <w:t xml:space="preserve">P4G </w:t>
      </w:r>
      <w:r w:rsidRPr="009F0B6A">
        <w:rPr>
          <w:rStyle w:val="normaltextrun"/>
          <w:color w:val="auto"/>
          <w:sz w:val="36"/>
          <w:szCs w:val="36"/>
        </w:rPr>
        <w:t xml:space="preserve">Seoul </w:t>
      </w:r>
      <w:r w:rsidR="00844CDE" w:rsidRPr="009F0B6A">
        <w:rPr>
          <w:rStyle w:val="normaltextrun"/>
          <w:color w:val="auto"/>
          <w:sz w:val="36"/>
          <w:szCs w:val="36"/>
        </w:rPr>
        <w:t>Summit</w:t>
      </w:r>
      <w:r w:rsidR="00FE4BF1" w:rsidRPr="009F0B6A">
        <w:rPr>
          <w:rStyle w:val="normaltextrun"/>
          <w:color w:val="auto"/>
          <w:sz w:val="36"/>
          <w:szCs w:val="36"/>
        </w:rPr>
        <w:t xml:space="preserve"> </w:t>
      </w:r>
      <w:r w:rsidR="00FE4BF1" w:rsidRPr="009F0B6A">
        <w:rPr>
          <w:rStyle w:val="normaltextrun"/>
          <w:rFonts w:hint="eastAsia"/>
          <w:color w:val="auto"/>
          <w:sz w:val="36"/>
          <w:szCs w:val="36"/>
          <w:lang w:eastAsia="ko-KR"/>
        </w:rPr>
        <w:t>P</w:t>
      </w:r>
      <w:r w:rsidR="00FE4BF1" w:rsidRPr="009F0B6A">
        <w:rPr>
          <w:rStyle w:val="normaltextrun"/>
          <w:color w:val="auto"/>
          <w:sz w:val="36"/>
          <w:szCs w:val="36"/>
          <w:lang w:eastAsia="ko-KR"/>
        </w:rPr>
        <w:t>re-Event</w:t>
      </w:r>
    </w:p>
    <w:p w14:paraId="168AC065" w14:textId="77777777" w:rsidR="00FE4BF1" w:rsidRPr="009F0B6A" w:rsidRDefault="00FE4BF1" w:rsidP="00FE4BF1">
      <w:pPr>
        <w:rPr>
          <w:lang w:eastAsia="ko-KR"/>
        </w:rPr>
      </w:pPr>
    </w:p>
    <w:p w14:paraId="77774E31" w14:textId="55C4C14A" w:rsidR="436444BE" w:rsidRPr="009F0B6A" w:rsidRDefault="00844CDE" w:rsidP="2A737E0D">
      <w:pPr>
        <w:pStyle w:val="paragraph"/>
        <w:spacing w:before="0" w:beforeAutospacing="0" w:after="0" w:afterAutospacing="0"/>
        <w:textAlignment w:val="baseline"/>
        <w:rPr>
          <w:rStyle w:val="eop"/>
          <w:rFonts w:eastAsiaTheme="majorEastAsia"/>
        </w:rPr>
      </w:pPr>
      <w:r w:rsidRPr="009F0B6A">
        <w:rPr>
          <w:rStyle w:val="normaltextrun"/>
          <w:b/>
          <w:bCs/>
          <w:shd w:val="clear" w:color="auto" w:fill="FFFFFF"/>
        </w:rPr>
        <w:t>Proposed Event: </w:t>
      </w:r>
      <w:r w:rsidR="003E2778" w:rsidRPr="009F0B6A">
        <w:t>A virtual event to elevate the P4G Summit</w:t>
      </w:r>
      <w:r w:rsidR="00417076" w:rsidRPr="009F0B6A">
        <w:t>,</w:t>
      </w:r>
      <w:r w:rsidR="003E2778" w:rsidRPr="009F0B6A">
        <w:t xml:space="preserve"> P4G’s alignment with COP26 goals</w:t>
      </w:r>
      <w:r w:rsidR="00417076" w:rsidRPr="009F0B6A">
        <w:t xml:space="preserve"> and role as a global delivery mechanism</w:t>
      </w:r>
      <w:r w:rsidR="000306AC" w:rsidRPr="009F0B6A">
        <w:t xml:space="preserve">, specifically </w:t>
      </w:r>
      <w:r w:rsidR="007E328E" w:rsidRPr="009F0B6A">
        <w:t>progressing</w:t>
      </w:r>
      <w:r w:rsidR="00DA1856" w:rsidRPr="009F0B6A">
        <w:t xml:space="preserve"> impact</w:t>
      </w:r>
      <w:r w:rsidR="007A629E" w:rsidRPr="009F0B6A">
        <w:t xml:space="preserve"> on NDCs in developing countries</w:t>
      </w:r>
      <w:r w:rsidR="00277D2C" w:rsidRPr="009F0B6A">
        <w:t xml:space="preserve"> with innovative </w:t>
      </w:r>
      <w:r w:rsidR="00DA6714" w:rsidRPr="009F0B6A">
        <w:t>partnerships and finance models.</w:t>
      </w:r>
      <w:r w:rsidR="003E2778" w:rsidRPr="009F0B6A">
        <w:t xml:space="preserve"> The event will include </w:t>
      </w:r>
      <w:r w:rsidR="001A441F" w:rsidRPr="009F0B6A">
        <w:t xml:space="preserve">high </w:t>
      </w:r>
      <w:r w:rsidR="003E2778" w:rsidRPr="009F0B6A">
        <w:t>level remarks, presentations on P4G partnerships, and a panel discussion.</w:t>
      </w:r>
    </w:p>
    <w:p w14:paraId="7DACC757" w14:textId="77777777" w:rsidR="003E2778" w:rsidRPr="009F0B6A" w:rsidRDefault="003E2778" w:rsidP="003E2778">
      <w:pPr>
        <w:pStyle w:val="Default"/>
        <w:rPr>
          <w:rStyle w:val="eop"/>
          <w:rFonts w:ascii="Times New Roman" w:eastAsiaTheme="majorEastAsia" w:hAnsi="Times New Roman" w:cs="Times New Roman"/>
          <w:b/>
          <w:color w:val="auto"/>
        </w:rPr>
      </w:pPr>
    </w:p>
    <w:p w14:paraId="046D831D" w14:textId="75DC438D" w:rsidR="003E2778" w:rsidRPr="009F0B6A" w:rsidRDefault="009568AF" w:rsidP="003E2778">
      <w:pPr>
        <w:pStyle w:val="Default"/>
        <w:rPr>
          <w:rFonts w:ascii="Times New Roman" w:hAnsi="Times New Roman" w:cs="Times New Roman"/>
          <w:color w:val="auto"/>
        </w:rPr>
      </w:pPr>
      <w:r w:rsidRPr="009F0B6A">
        <w:rPr>
          <w:rStyle w:val="eop"/>
          <w:rFonts w:ascii="Times New Roman" w:eastAsiaTheme="majorEastAsia" w:hAnsi="Times New Roman" w:cs="Times New Roman"/>
          <w:b/>
          <w:color w:val="auto"/>
        </w:rPr>
        <w:t xml:space="preserve">Co-host and </w:t>
      </w:r>
      <w:r w:rsidR="1D19E9B9" w:rsidRPr="009F0B6A">
        <w:rPr>
          <w:rStyle w:val="eop"/>
          <w:rFonts w:ascii="Times New Roman" w:eastAsiaTheme="majorEastAsia" w:hAnsi="Times New Roman" w:cs="Times New Roman"/>
          <w:b/>
          <w:color w:val="auto"/>
        </w:rPr>
        <w:t>organizers</w:t>
      </w:r>
      <w:r w:rsidR="1D19E9B9" w:rsidRPr="009F0B6A">
        <w:rPr>
          <w:rStyle w:val="eop"/>
          <w:rFonts w:ascii="Times New Roman" w:eastAsiaTheme="majorEastAsia" w:hAnsi="Times New Roman" w:cs="Times New Roman"/>
          <w:color w:val="auto"/>
        </w:rPr>
        <w:t xml:space="preserve">: </w:t>
      </w:r>
      <w:r w:rsidR="00706971" w:rsidRPr="009F0B6A">
        <w:rPr>
          <w:rStyle w:val="eop"/>
          <w:rFonts w:ascii="Times New Roman" w:eastAsiaTheme="majorEastAsia" w:hAnsi="Times New Roman" w:cs="Times New Roman"/>
          <w:color w:val="auto"/>
        </w:rPr>
        <w:t xml:space="preserve">Co-hosted by </w:t>
      </w:r>
      <w:r w:rsidR="00845898">
        <w:rPr>
          <w:rStyle w:val="eop"/>
          <w:rFonts w:ascii="Times New Roman" w:eastAsia="맑은 고딕" w:hAnsi="Times New Roman" w:cs="Times New Roman" w:hint="eastAsia"/>
          <w:color w:val="auto"/>
        </w:rPr>
        <w:t>Republic of Korean</w:t>
      </w:r>
      <w:r w:rsidR="00706971" w:rsidRPr="009F0B6A">
        <w:rPr>
          <w:rStyle w:val="eop"/>
          <w:rFonts w:ascii="Times New Roman" w:eastAsiaTheme="majorEastAsia" w:hAnsi="Times New Roman" w:cs="Times New Roman"/>
          <w:color w:val="auto"/>
        </w:rPr>
        <w:t xml:space="preserve"> and </w:t>
      </w:r>
      <w:r w:rsidR="00845898">
        <w:rPr>
          <w:rStyle w:val="eop"/>
          <w:rFonts w:ascii="Times New Roman" w:eastAsia="맑은 고딕" w:hAnsi="Times New Roman" w:cs="Times New Roman" w:hint="eastAsia"/>
          <w:color w:val="auto"/>
        </w:rPr>
        <w:t>Danish</w:t>
      </w:r>
      <w:r w:rsidR="00706971" w:rsidRPr="009F0B6A">
        <w:rPr>
          <w:rStyle w:val="eop"/>
          <w:rFonts w:ascii="Times New Roman" w:eastAsiaTheme="majorEastAsia" w:hAnsi="Times New Roman" w:cs="Times New Roman"/>
          <w:color w:val="auto"/>
        </w:rPr>
        <w:t xml:space="preserve"> Ambassadors</w:t>
      </w:r>
      <w:r w:rsidR="00631300" w:rsidRPr="009F0B6A">
        <w:rPr>
          <w:rStyle w:val="eop"/>
          <w:rFonts w:ascii="Times New Roman" w:eastAsiaTheme="majorEastAsia" w:hAnsi="Times New Roman" w:cs="Times New Roman"/>
          <w:color w:val="auto"/>
        </w:rPr>
        <w:t xml:space="preserve"> to the UK</w:t>
      </w:r>
      <w:r w:rsidR="00DA11D1" w:rsidRPr="009F0B6A">
        <w:rPr>
          <w:rStyle w:val="eop"/>
          <w:rFonts w:ascii="Times New Roman" w:eastAsiaTheme="majorEastAsia" w:hAnsi="Times New Roman" w:cs="Times New Roman"/>
          <w:color w:val="auto"/>
        </w:rPr>
        <w:t xml:space="preserve">. Organized by </w:t>
      </w:r>
      <w:r w:rsidR="00D25BE8" w:rsidRPr="009F0B6A">
        <w:rPr>
          <w:rStyle w:val="eop"/>
          <w:rFonts w:ascii="Times New Roman" w:eastAsiaTheme="majorEastAsia" w:hAnsi="Times New Roman" w:cs="Times New Roman"/>
          <w:color w:val="auto"/>
        </w:rPr>
        <w:t>Public Policy Projects (</w:t>
      </w:r>
      <w:r w:rsidR="003E2778" w:rsidRPr="009F0B6A">
        <w:rPr>
          <w:rFonts w:ascii="Times New Roman" w:hAnsi="Times New Roman" w:cs="Times New Roman"/>
          <w:color w:val="auto"/>
        </w:rPr>
        <w:t>PPP</w:t>
      </w:r>
      <w:r w:rsidR="00D25BE8" w:rsidRPr="009F0B6A">
        <w:rPr>
          <w:rFonts w:ascii="Times New Roman" w:hAnsi="Times New Roman" w:cs="Times New Roman"/>
          <w:color w:val="auto"/>
        </w:rPr>
        <w:t>)</w:t>
      </w:r>
      <w:r w:rsidR="003E2778" w:rsidRPr="009F0B6A">
        <w:rPr>
          <w:rFonts w:ascii="Times New Roman" w:hAnsi="Times New Roman" w:cs="Times New Roman"/>
          <w:color w:val="auto"/>
        </w:rPr>
        <w:t xml:space="preserve"> together with support from </w:t>
      </w:r>
      <w:r w:rsidR="008201D8" w:rsidRPr="009F0B6A">
        <w:rPr>
          <w:rFonts w:ascii="Times New Roman" w:hAnsi="Times New Roman" w:cs="Times New Roman"/>
          <w:color w:val="auto"/>
        </w:rPr>
        <w:t xml:space="preserve">P4G. </w:t>
      </w:r>
      <w:r w:rsidR="003E2778" w:rsidRPr="009F0B6A">
        <w:rPr>
          <w:rFonts w:ascii="Times New Roman" w:hAnsi="Times New Roman" w:cs="Times New Roman"/>
          <w:color w:val="auto"/>
        </w:rPr>
        <w:t xml:space="preserve"> </w:t>
      </w:r>
    </w:p>
    <w:p w14:paraId="1FABE75C" w14:textId="6185DC68" w:rsidR="436444BE" w:rsidRPr="009F0B6A" w:rsidRDefault="436444BE" w:rsidP="436444BE">
      <w:pPr>
        <w:pStyle w:val="paragraph"/>
        <w:spacing w:before="0" w:beforeAutospacing="0" w:after="0" w:afterAutospacing="0"/>
        <w:rPr>
          <w:rStyle w:val="eop"/>
          <w:rFonts w:eastAsiaTheme="majorEastAsia"/>
        </w:rPr>
      </w:pPr>
    </w:p>
    <w:p w14:paraId="7C1BB91B" w14:textId="747E796C" w:rsidR="1D19E9B9" w:rsidRPr="009F0B6A" w:rsidRDefault="1D19E9B9" w:rsidP="436444BE">
      <w:pPr>
        <w:pStyle w:val="paragraph"/>
        <w:spacing w:before="0" w:beforeAutospacing="0" w:after="0" w:afterAutospacing="0"/>
        <w:rPr>
          <w:rStyle w:val="eop"/>
          <w:rFonts w:eastAsiaTheme="majorEastAsia"/>
        </w:rPr>
      </w:pPr>
      <w:r w:rsidRPr="009F0B6A">
        <w:rPr>
          <w:rStyle w:val="eop"/>
          <w:rFonts w:eastAsiaTheme="majorEastAsia"/>
          <w:b/>
        </w:rPr>
        <w:t xml:space="preserve">Preferred </w:t>
      </w:r>
      <w:r w:rsidR="246B9135" w:rsidRPr="009F0B6A">
        <w:rPr>
          <w:rStyle w:val="eop"/>
          <w:rFonts w:eastAsiaTheme="majorEastAsia"/>
          <w:b/>
        </w:rPr>
        <w:t>Time</w:t>
      </w:r>
      <w:r w:rsidR="003E2778" w:rsidRPr="009F0B6A">
        <w:rPr>
          <w:rStyle w:val="eop"/>
          <w:rFonts w:eastAsiaTheme="majorEastAsia"/>
          <w:b/>
        </w:rPr>
        <w:t xml:space="preserve"> </w:t>
      </w:r>
      <w:r w:rsidR="246B9135" w:rsidRPr="009F0B6A">
        <w:rPr>
          <w:rStyle w:val="eop"/>
          <w:rFonts w:eastAsiaTheme="majorEastAsia"/>
          <w:b/>
        </w:rPr>
        <w:t>frame</w:t>
      </w:r>
      <w:r w:rsidRPr="009F0B6A">
        <w:rPr>
          <w:rStyle w:val="eop"/>
          <w:rFonts w:eastAsiaTheme="majorEastAsia"/>
        </w:rPr>
        <w:t xml:space="preserve">: </w:t>
      </w:r>
      <w:r w:rsidR="003E2778" w:rsidRPr="009F0B6A">
        <w:rPr>
          <w:rStyle w:val="eop"/>
          <w:rFonts w:eastAsiaTheme="majorEastAsia"/>
        </w:rPr>
        <w:t xml:space="preserve"> </w:t>
      </w:r>
      <w:r w:rsidR="00D1154B">
        <w:t>19th</w:t>
      </w:r>
      <w:r w:rsidR="005674A7" w:rsidRPr="009F0B6A">
        <w:t xml:space="preserve"> April 2021</w:t>
      </w:r>
      <w:r w:rsidR="006507A2">
        <w:t xml:space="preserve">, </w:t>
      </w:r>
      <w:r w:rsidR="00D1154B">
        <w:t xml:space="preserve">13:00-14:15 BST </w:t>
      </w:r>
    </w:p>
    <w:p w14:paraId="6EAFA94A" w14:textId="1459C0B1" w:rsidR="436444BE" w:rsidRPr="009F0B6A" w:rsidRDefault="436444BE" w:rsidP="436444BE">
      <w:pPr>
        <w:spacing w:after="0"/>
        <w:rPr>
          <w:rStyle w:val="eop"/>
          <w:rFonts w:ascii="Times New Roman" w:eastAsiaTheme="majorEastAsia" w:hAnsi="Times New Roman" w:cs="Times New Roman"/>
          <w:sz w:val="24"/>
          <w:szCs w:val="24"/>
        </w:rPr>
      </w:pPr>
    </w:p>
    <w:p w14:paraId="41144BF6" w14:textId="43999FFA" w:rsidR="6CE3E868" w:rsidRPr="009F0B6A" w:rsidRDefault="6CE3E868" w:rsidP="436444BE">
      <w:pPr>
        <w:rPr>
          <w:rFonts w:ascii="Times New Roman" w:eastAsia="Calibri" w:hAnsi="Times New Roman" w:cs="Times New Roman"/>
          <w:sz w:val="24"/>
          <w:szCs w:val="24"/>
        </w:rPr>
      </w:pPr>
      <w:r w:rsidRPr="009F0B6A">
        <w:rPr>
          <w:rFonts w:ascii="Times New Roman" w:eastAsia="Calibri" w:hAnsi="Times New Roman" w:cs="Times New Roman"/>
          <w:b/>
          <w:sz w:val="24"/>
          <w:szCs w:val="24"/>
        </w:rPr>
        <w:t xml:space="preserve">Audience: </w:t>
      </w:r>
      <w:r w:rsidR="003E2778" w:rsidRPr="009F0B6A">
        <w:rPr>
          <w:rFonts w:ascii="Times New Roman" w:hAnsi="Times New Roman" w:cs="Times New Roman"/>
          <w:sz w:val="24"/>
          <w:szCs w:val="24"/>
        </w:rPr>
        <w:t xml:space="preserve">Invitees from </w:t>
      </w:r>
      <w:r w:rsidR="00B96D46" w:rsidRPr="009F0B6A">
        <w:rPr>
          <w:rFonts w:ascii="Times New Roman" w:hAnsi="Times New Roman" w:cs="Times New Roman"/>
          <w:sz w:val="24"/>
          <w:szCs w:val="24"/>
        </w:rPr>
        <w:t xml:space="preserve">the </w:t>
      </w:r>
      <w:r w:rsidR="003E2778" w:rsidRPr="009F0B6A">
        <w:rPr>
          <w:rFonts w:ascii="Times New Roman" w:hAnsi="Times New Roman" w:cs="Times New Roman"/>
          <w:sz w:val="24"/>
          <w:szCs w:val="24"/>
        </w:rPr>
        <w:t>UK government, P4G Partner Organizations in the UK (WRI, GGGI, IFC, C40, WEF), private sector, and P4G partnerships relevant to UK priorities and stakeholders. Invitations will be sent to the 180 Heads of Mission accredited to the Court of St James and their respective Capitals.</w:t>
      </w:r>
      <w:r w:rsidRPr="009F0B6A">
        <w:rPr>
          <w:rFonts w:ascii="Times New Roman" w:eastAsia="Calibri" w:hAnsi="Times New Roman" w:cs="Times New Roman"/>
          <w:sz w:val="24"/>
          <w:szCs w:val="24"/>
        </w:rPr>
        <w:t xml:space="preserve">  </w:t>
      </w:r>
    </w:p>
    <w:p w14:paraId="583ADC18" w14:textId="6810299E" w:rsidR="6CE3E868" w:rsidRPr="009F0B6A" w:rsidRDefault="6CE3E868" w:rsidP="436444BE">
      <w:pPr>
        <w:rPr>
          <w:rFonts w:ascii="Times New Roman" w:eastAsia="Calibri" w:hAnsi="Times New Roman" w:cs="Times New Roman"/>
          <w:sz w:val="24"/>
          <w:szCs w:val="24"/>
        </w:rPr>
      </w:pPr>
      <w:r w:rsidRPr="009F0B6A">
        <w:rPr>
          <w:rFonts w:ascii="Times New Roman" w:eastAsia="Calibri" w:hAnsi="Times New Roman" w:cs="Times New Roman"/>
          <w:b/>
          <w:sz w:val="24"/>
          <w:szCs w:val="24"/>
        </w:rPr>
        <w:t xml:space="preserve">Objectives: </w:t>
      </w:r>
    </w:p>
    <w:p w14:paraId="40CE569A" w14:textId="12193836" w:rsidR="00231AB1" w:rsidRPr="009F0B6A" w:rsidRDefault="00231AB1" w:rsidP="00231AB1">
      <w:pPr>
        <w:pStyle w:val="a3"/>
        <w:numPr>
          <w:ilvl w:val="0"/>
          <w:numId w:val="1"/>
        </w:numPr>
        <w:spacing w:line="240" w:lineRule="auto"/>
        <w:rPr>
          <w:rFonts w:ascii="Times New Roman" w:eastAsiaTheme="minorEastAsia" w:hAnsi="Times New Roman" w:cs="Times New Roman"/>
          <w:sz w:val="24"/>
          <w:szCs w:val="24"/>
        </w:rPr>
      </w:pPr>
      <w:r w:rsidRPr="009F0B6A">
        <w:rPr>
          <w:rFonts w:ascii="Times New Roman" w:eastAsia="Calibri" w:hAnsi="Times New Roman" w:cs="Times New Roman"/>
          <w:sz w:val="24"/>
          <w:szCs w:val="24"/>
        </w:rPr>
        <w:t>Elevate P4G</w:t>
      </w:r>
      <w:r w:rsidR="00FC2C7D" w:rsidRPr="009F0B6A">
        <w:rPr>
          <w:rFonts w:ascii="Times New Roman" w:eastAsia="Calibri" w:hAnsi="Times New Roman" w:cs="Times New Roman"/>
          <w:sz w:val="24"/>
          <w:szCs w:val="24"/>
        </w:rPr>
        <w:t xml:space="preserve"> within </w:t>
      </w:r>
      <w:r w:rsidR="00697140" w:rsidRPr="009F0B6A">
        <w:rPr>
          <w:rFonts w:ascii="Times New Roman" w:eastAsia="Calibri" w:hAnsi="Times New Roman" w:cs="Times New Roman"/>
          <w:sz w:val="24"/>
          <w:szCs w:val="24"/>
        </w:rPr>
        <w:t xml:space="preserve">the </w:t>
      </w:r>
      <w:r w:rsidR="00FC2C7D" w:rsidRPr="009F0B6A">
        <w:rPr>
          <w:rFonts w:ascii="Times New Roman" w:eastAsia="Calibri" w:hAnsi="Times New Roman" w:cs="Times New Roman"/>
          <w:sz w:val="24"/>
          <w:szCs w:val="24"/>
        </w:rPr>
        <w:t>UK</w:t>
      </w:r>
      <w:r w:rsidRPr="009F0B6A">
        <w:rPr>
          <w:rFonts w:ascii="Times New Roman" w:eastAsia="Calibri" w:hAnsi="Times New Roman" w:cs="Times New Roman"/>
          <w:sz w:val="24"/>
          <w:szCs w:val="24"/>
        </w:rPr>
        <w:t xml:space="preserve"> at the highest-level</w:t>
      </w:r>
      <w:r w:rsidR="00FC2C7D" w:rsidRPr="009F0B6A">
        <w:rPr>
          <w:rFonts w:ascii="Times New Roman" w:eastAsia="Calibri" w:hAnsi="Times New Roman" w:cs="Times New Roman"/>
          <w:sz w:val="24"/>
          <w:szCs w:val="24"/>
        </w:rPr>
        <w:t xml:space="preserve"> and with COP26 leaders</w:t>
      </w:r>
      <w:r w:rsidRPr="009F0B6A">
        <w:rPr>
          <w:rFonts w:ascii="Times New Roman" w:eastAsia="Calibri" w:hAnsi="Times New Roman" w:cs="Times New Roman"/>
          <w:sz w:val="24"/>
          <w:szCs w:val="24"/>
        </w:rPr>
        <w:t xml:space="preserve"> by engaging key government and private sector actors</w:t>
      </w:r>
      <w:r w:rsidR="0019191D" w:rsidRPr="009F0B6A">
        <w:rPr>
          <w:rFonts w:ascii="Times New Roman" w:eastAsia="Calibri" w:hAnsi="Times New Roman" w:cs="Times New Roman"/>
          <w:sz w:val="24"/>
          <w:szCs w:val="24"/>
        </w:rPr>
        <w:t xml:space="preserve"> including as part of Race to Zero</w:t>
      </w:r>
      <w:r w:rsidR="00B04A36" w:rsidRPr="009F0B6A">
        <w:rPr>
          <w:rFonts w:ascii="Times New Roman" w:eastAsia="Calibri" w:hAnsi="Times New Roman" w:cs="Times New Roman"/>
          <w:sz w:val="24"/>
          <w:szCs w:val="24"/>
        </w:rPr>
        <w:t xml:space="preserve"> Coalition</w:t>
      </w:r>
    </w:p>
    <w:p w14:paraId="55D03DD4" w14:textId="77FAA246" w:rsidR="6CE3E868" w:rsidRPr="009F0B6A" w:rsidRDefault="6CE3E868" w:rsidP="436444BE">
      <w:pPr>
        <w:pStyle w:val="a3"/>
        <w:numPr>
          <w:ilvl w:val="0"/>
          <w:numId w:val="1"/>
        </w:numPr>
        <w:rPr>
          <w:rFonts w:ascii="Times New Roman" w:eastAsiaTheme="minorEastAsia" w:hAnsi="Times New Roman" w:cs="Times New Roman"/>
          <w:sz w:val="24"/>
          <w:szCs w:val="24"/>
        </w:rPr>
      </w:pPr>
      <w:r w:rsidRPr="009F0B6A">
        <w:rPr>
          <w:rFonts w:ascii="Times New Roman" w:eastAsia="Calibri" w:hAnsi="Times New Roman" w:cs="Times New Roman"/>
          <w:sz w:val="24"/>
          <w:szCs w:val="24"/>
        </w:rPr>
        <w:t>Promote 2021</w:t>
      </w:r>
      <w:r w:rsidR="0017583B" w:rsidRPr="009F0B6A">
        <w:rPr>
          <w:rFonts w:ascii="Times New Roman" w:eastAsia="Calibri" w:hAnsi="Times New Roman" w:cs="Times New Roman"/>
          <w:sz w:val="24"/>
          <w:szCs w:val="24"/>
        </w:rPr>
        <w:t xml:space="preserve"> P4G</w:t>
      </w:r>
      <w:r w:rsidRPr="009F0B6A">
        <w:rPr>
          <w:rFonts w:ascii="Times New Roman" w:eastAsia="Calibri" w:hAnsi="Times New Roman" w:cs="Times New Roman"/>
          <w:sz w:val="24"/>
          <w:szCs w:val="24"/>
        </w:rPr>
        <w:t xml:space="preserve"> </w:t>
      </w:r>
      <w:r w:rsidR="00404D73" w:rsidRPr="009F0B6A">
        <w:rPr>
          <w:rFonts w:ascii="Times New Roman" w:eastAsia="Calibri" w:hAnsi="Times New Roman" w:cs="Times New Roman"/>
          <w:sz w:val="24"/>
          <w:szCs w:val="24"/>
        </w:rPr>
        <w:t xml:space="preserve">Seoul </w:t>
      </w:r>
      <w:r w:rsidRPr="009F0B6A">
        <w:rPr>
          <w:rFonts w:ascii="Times New Roman" w:eastAsia="Calibri" w:hAnsi="Times New Roman" w:cs="Times New Roman"/>
          <w:sz w:val="24"/>
          <w:szCs w:val="24"/>
        </w:rPr>
        <w:t>Summit</w:t>
      </w:r>
      <w:r w:rsidR="00D940B0" w:rsidRPr="009F0B6A">
        <w:rPr>
          <w:rFonts w:ascii="Times New Roman" w:eastAsia="Calibri" w:hAnsi="Times New Roman" w:cs="Times New Roman"/>
          <w:sz w:val="24"/>
          <w:szCs w:val="24"/>
        </w:rPr>
        <w:t xml:space="preserve"> as a </w:t>
      </w:r>
      <w:r w:rsidR="000D68AC" w:rsidRPr="009F0B6A">
        <w:rPr>
          <w:rFonts w:ascii="Times New Roman" w:eastAsia="Calibri" w:hAnsi="Times New Roman" w:cs="Times New Roman"/>
          <w:sz w:val="24"/>
          <w:szCs w:val="24"/>
        </w:rPr>
        <w:t>steppingstone</w:t>
      </w:r>
      <w:r w:rsidR="00D940B0" w:rsidRPr="009F0B6A">
        <w:rPr>
          <w:rFonts w:ascii="Times New Roman" w:eastAsia="Calibri" w:hAnsi="Times New Roman" w:cs="Times New Roman"/>
          <w:sz w:val="24"/>
          <w:szCs w:val="24"/>
        </w:rPr>
        <w:t xml:space="preserve"> to COP26</w:t>
      </w:r>
      <w:r w:rsidR="00166C0A" w:rsidRPr="009F0B6A">
        <w:rPr>
          <w:rFonts w:ascii="Times New Roman" w:eastAsia="Calibri" w:hAnsi="Times New Roman" w:cs="Times New Roman"/>
          <w:sz w:val="24"/>
          <w:szCs w:val="24"/>
        </w:rPr>
        <w:t>,</w:t>
      </w:r>
      <w:r w:rsidRPr="009F0B6A">
        <w:rPr>
          <w:rFonts w:ascii="Times New Roman" w:eastAsia="Calibri" w:hAnsi="Times New Roman" w:cs="Times New Roman"/>
          <w:sz w:val="24"/>
          <w:szCs w:val="24"/>
        </w:rPr>
        <w:t xml:space="preserve"> showcase P4G partnerships</w:t>
      </w:r>
      <w:r w:rsidR="004B29D5">
        <w:rPr>
          <w:rFonts w:ascii="Times New Roman" w:eastAsia="Calibri" w:hAnsi="Times New Roman" w:cs="Times New Roman"/>
          <w:sz w:val="24"/>
          <w:szCs w:val="24"/>
        </w:rPr>
        <w:t>,</w:t>
      </w:r>
      <w:r w:rsidRPr="009F0B6A">
        <w:rPr>
          <w:rFonts w:ascii="Times New Roman" w:eastAsia="Calibri" w:hAnsi="Times New Roman" w:cs="Times New Roman"/>
          <w:sz w:val="24"/>
          <w:szCs w:val="24"/>
        </w:rPr>
        <w:t xml:space="preserve"> and</w:t>
      </w:r>
      <w:r w:rsidR="00166C0A" w:rsidRPr="009F0B6A">
        <w:rPr>
          <w:rFonts w:ascii="Times New Roman" w:eastAsia="Calibri" w:hAnsi="Times New Roman" w:cs="Times New Roman"/>
          <w:sz w:val="24"/>
          <w:szCs w:val="24"/>
        </w:rPr>
        <w:t xml:space="preserve"> promote</w:t>
      </w:r>
      <w:r w:rsidRPr="009F0B6A">
        <w:rPr>
          <w:rFonts w:ascii="Times New Roman" w:eastAsia="Calibri" w:hAnsi="Times New Roman" w:cs="Times New Roman"/>
          <w:sz w:val="24"/>
          <w:szCs w:val="24"/>
        </w:rPr>
        <w:t xml:space="preserve"> UK leadership on green growth through both the Summit and COP26</w:t>
      </w:r>
    </w:p>
    <w:p w14:paraId="51C235A0" w14:textId="154063F6" w:rsidR="003E2778" w:rsidRPr="009F0B6A" w:rsidRDefault="6CE3E868" w:rsidP="003E2778">
      <w:pPr>
        <w:pStyle w:val="a3"/>
        <w:numPr>
          <w:ilvl w:val="0"/>
          <w:numId w:val="1"/>
        </w:numPr>
        <w:rPr>
          <w:rFonts w:ascii="Times New Roman" w:hAnsi="Times New Roman" w:cs="Times New Roman"/>
          <w:sz w:val="24"/>
          <w:szCs w:val="24"/>
        </w:rPr>
      </w:pPr>
      <w:r w:rsidRPr="009F0B6A">
        <w:rPr>
          <w:rFonts w:ascii="Times New Roman" w:eastAsia="Calibri" w:hAnsi="Times New Roman" w:cs="Times New Roman"/>
          <w:sz w:val="24"/>
          <w:szCs w:val="24"/>
        </w:rPr>
        <w:t>Showcase P4G impact model and accelerate key P4G partnerships</w:t>
      </w:r>
      <w:r w:rsidR="00D31BCA" w:rsidRPr="009F0B6A">
        <w:rPr>
          <w:rFonts w:ascii="Times New Roman" w:eastAsia="Calibri" w:hAnsi="Times New Roman" w:cs="Times New Roman"/>
          <w:sz w:val="24"/>
          <w:szCs w:val="24"/>
        </w:rPr>
        <w:t xml:space="preserve"> within </w:t>
      </w:r>
      <w:r w:rsidR="00E728DB" w:rsidRPr="009F0B6A">
        <w:rPr>
          <w:rFonts w:ascii="Times New Roman" w:eastAsia="Calibri" w:hAnsi="Times New Roman" w:cs="Times New Roman"/>
          <w:sz w:val="24"/>
          <w:szCs w:val="24"/>
        </w:rPr>
        <w:t>ecosystem of action-based</w:t>
      </w:r>
      <w:r w:rsidR="00623234" w:rsidRPr="009F0B6A">
        <w:rPr>
          <w:rFonts w:ascii="Times New Roman" w:eastAsia="Calibri" w:hAnsi="Times New Roman" w:cs="Times New Roman"/>
          <w:sz w:val="24"/>
          <w:szCs w:val="24"/>
        </w:rPr>
        <w:t xml:space="preserve"> global alliances</w:t>
      </w:r>
    </w:p>
    <w:p w14:paraId="447E8874" w14:textId="779B24E4" w:rsidR="003E2778" w:rsidRPr="009F0B6A" w:rsidRDefault="003E2778" w:rsidP="00A9712A">
      <w:pPr>
        <w:pStyle w:val="a3"/>
        <w:numPr>
          <w:ilvl w:val="0"/>
          <w:numId w:val="1"/>
        </w:numPr>
        <w:rPr>
          <w:rFonts w:ascii="Times New Roman" w:hAnsi="Times New Roman" w:cs="Times New Roman"/>
          <w:sz w:val="24"/>
          <w:szCs w:val="24"/>
        </w:rPr>
      </w:pPr>
      <w:r w:rsidRPr="009F0B6A">
        <w:rPr>
          <w:rFonts w:ascii="Times New Roman" w:hAnsi="Times New Roman" w:cs="Times New Roman"/>
          <w:sz w:val="24"/>
          <w:szCs w:val="24"/>
        </w:rPr>
        <w:t>E</w:t>
      </w:r>
      <w:r w:rsidR="00456458" w:rsidRPr="009F0B6A">
        <w:rPr>
          <w:rFonts w:ascii="Times New Roman" w:hAnsi="Times New Roman" w:cs="Times New Roman"/>
          <w:sz w:val="24"/>
          <w:szCs w:val="24"/>
        </w:rPr>
        <w:t>stablish</w:t>
      </w:r>
      <w:r w:rsidRPr="009F0B6A">
        <w:rPr>
          <w:rFonts w:ascii="Times New Roman" w:hAnsi="Times New Roman" w:cs="Times New Roman"/>
          <w:sz w:val="24"/>
          <w:szCs w:val="24"/>
        </w:rPr>
        <w:t xml:space="preserve"> P4G as a </w:t>
      </w:r>
      <w:r w:rsidR="00456458" w:rsidRPr="009F0B6A">
        <w:rPr>
          <w:rFonts w:ascii="Times New Roman" w:hAnsi="Times New Roman" w:cs="Times New Roman"/>
          <w:sz w:val="24"/>
          <w:szCs w:val="24"/>
        </w:rPr>
        <w:t>global delivery</w:t>
      </w:r>
      <w:r w:rsidRPr="009F0B6A">
        <w:rPr>
          <w:rFonts w:ascii="Times New Roman" w:hAnsi="Times New Roman" w:cs="Times New Roman"/>
          <w:sz w:val="24"/>
          <w:szCs w:val="24"/>
        </w:rPr>
        <w:t xml:space="preserve"> mechanism and platform for scaling up investment in sustainable development and green growth </w:t>
      </w:r>
    </w:p>
    <w:p w14:paraId="14C12DEF" w14:textId="77777777" w:rsidR="003E2778" w:rsidRPr="009F0B6A" w:rsidRDefault="003E2778" w:rsidP="003E2778">
      <w:pPr>
        <w:pStyle w:val="Default"/>
        <w:rPr>
          <w:rStyle w:val="normaltextrun"/>
          <w:rFonts w:ascii="Times New Roman" w:eastAsiaTheme="majorEastAsia" w:hAnsi="Times New Roman" w:cs="Times New Roman"/>
          <w:b/>
          <w:color w:val="auto"/>
        </w:rPr>
      </w:pPr>
    </w:p>
    <w:p w14:paraId="79A2C168" w14:textId="4B2E9C7F" w:rsidR="00302902" w:rsidRPr="009F0B6A" w:rsidRDefault="00844CDE" w:rsidP="003E2778">
      <w:pPr>
        <w:pStyle w:val="Default"/>
        <w:rPr>
          <w:rFonts w:ascii="Times New Roman" w:hAnsi="Times New Roman" w:cs="Times New Roman"/>
          <w:color w:val="auto"/>
        </w:rPr>
      </w:pPr>
      <w:r w:rsidRPr="009F0B6A">
        <w:rPr>
          <w:rStyle w:val="normaltextrun"/>
          <w:rFonts w:ascii="Times New Roman" w:eastAsiaTheme="majorEastAsia" w:hAnsi="Times New Roman" w:cs="Times New Roman"/>
          <w:b/>
          <w:color w:val="auto"/>
        </w:rPr>
        <w:t>Proposed Agenda (</w:t>
      </w:r>
      <w:r w:rsidR="00DF5E3B">
        <w:rPr>
          <w:rStyle w:val="normaltextrun"/>
          <w:rFonts w:ascii="Times New Roman" w:eastAsiaTheme="majorEastAsia" w:hAnsi="Times New Roman" w:cs="Times New Roman"/>
          <w:b/>
          <w:color w:val="auto"/>
        </w:rPr>
        <w:t>75 minutes</w:t>
      </w:r>
      <w:r w:rsidRPr="009F0B6A">
        <w:rPr>
          <w:rStyle w:val="normaltextrun"/>
          <w:rFonts w:ascii="Times New Roman" w:eastAsiaTheme="majorEastAsia" w:hAnsi="Times New Roman" w:cs="Times New Roman"/>
          <w:b/>
          <w:color w:val="auto"/>
        </w:rPr>
        <w:t>)</w:t>
      </w:r>
      <w:r w:rsidR="009F2DA7">
        <w:rPr>
          <w:rStyle w:val="normaltextrun"/>
          <w:rFonts w:ascii="Times New Roman" w:eastAsiaTheme="majorEastAsia" w:hAnsi="Times New Roman" w:cs="Times New Roman"/>
          <w:b/>
          <w:color w:val="auto"/>
        </w:rPr>
        <w:t xml:space="preserve"> </w:t>
      </w:r>
    </w:p>
    <w:p w14:paraId="577E2762" w14:textId="77777777" w:rsidR="00302902" w:rsidRPr="009F0B6A" w:rsidRDefault="00302902" w:rsidP="003E2778">
      <w:pPr>
        <w:pStyle w:val="Default"/>
        <w:rPr>
          <w:rFonts w:ascii="Times New Roman" w:hAnsi="Times New Roman" w:cs="Times New Roman"/>
          <w:color w:val="auto"/>
        </w:rPr>
      </w:pPr>
    </w:p>
    <w:p w14:paraId="1EF41BE5" w14:textId="1FBBF540" w:rsidR="003E2778" w:rsidRPr="00D1154B" w:rsidRDefault="00DC6B07" w:rsidP="00ED54EA">
      <w:pPr>
        <w:pStyle w:val="Default"/>
        <w:spacing w:after="120"/>
        <w:rPr>
          <w:rFonts w:ascii="Times New Roman" w:hAnsi="Times New Roman" w:cs="Times New Roman"/>
          <w:color w:val="auto"/>
        </w:rPr>
      </w:pPr>
      <w:r w:rsidRPr="00D1154B">
        <w:rPr>
          <w:rFonts w:ascii="Times New Roman" w:hAnsi="Times New Roman" w:cs="Times New Roman"/>
          <w:color w:val="auto"/>
        </w:rPr>
        <w:t xml:space="preserve">Moderated by </w:t>
      </w:r>
      <w:r w:rsidR="005B2680">
        <w:rPr>
          <w:rFonts w:ascii="Times New Roman" w:hAnsi="Times New Roman" w:cs="Times New Roman"/>
          <w:color w:val="auto"/>
        </w:rPr>
        <w:t>John Murton</w:t>
      </w:r>
      <w:r w:rsidR="002F2AD5" w:rsidRPr="00D1154B">
        <w:rPr>
          <w:rFonts w:ascii="Times New Roman" w:hAnsi="Times New Roman" w:cs="Times New Roman"/>
          <w:color w:val="auto"/>
        </w:rPr>
        <w:t xml:space="preserve">, </w:t>
      </w:r>
      <w:r w:rsidR="005B2680">
        <w:rPr>
          <w:rFonts w:ascii="Times New Roman" w:hAnsi="Times New Roman" w:cs="Times New Roman"/>
          <w:color w:val="auto"/>
        </w:rPr>
        <w:t>COP 26 Special Envoy</w:t>
      </w:r>
      <w:r w:rsidR="002F2AD5" w:rsidRPr="00D1154B">
        <w:rPr>
          <w:rFonts w:ascii="Times New Roman" w:hAnsi="Times New Roman" w:cs="Times New Roman"/>
          <w:color w:val="auto"/>
        </w:rPr>
        <w:t xml:space="preserve">, </w:t>
      </w:r>
      <w:r w:rsidR="005B2680">
        <w:rPr>
          <w:rFonts w:ascii="Times New Roman" w:hAnsi="Times New Roman" w:cs="Times New Roman"/>
          <w:color w:val="auto"/>
        </w:rPr>
        <w:t>UK</w:t>
      </w:r>
      <w:r w:rsidR="00C9402A" w:rsidRPr="00D1154B">
        <w:rPr>
          <w:rFonts w:ascii="Times New Roman" w:hAnsi="Times New Roman" w:cs="Times New Roman"/>
          <w:color w:val="auto"/>
        </w:rPr>
        <w:t xml:space="preserve"> </w:t>
      </w:r>
      <w:r w:rsidR="00223F35" w:rsidRPr="00D1154B">
        <w:rPr>
          <w:rFonts w:ascii="Times New Roman" w:hAnsi="Times New Roman" w:cs="Times New Roman"/>
          <w:color w:val="auto"/>
        </w:rPr>
        <w:t xml:space="preserve"> </w:t>
      </w:r>
    </w:p>
    <w:p w14:paraId="5AA1DB71" w14:textId="0610FC14" w:rsidR="00DB3CB0" w:rsidRPr="009F0B6A" w:rsidRDefault="003E2778" w:rsidP="00DB3CB0">
      <w:pPr>
        <w:pStyle w:val="Default"/>
        <w:numPr>
          <w:ilvl w:val="0"/>
          <w:numId w:val="18"/>
        </w:numPr>
        <w:spacing w:after="120"/>
        <w:contextualSpacing/>
        <w:rPr>
          <w:rFonts w:ascii="Times New Roman" w:hAnsi="Times New Roman" w:cs="Times New Roman"/>
          <w:color w:val="auto"/>
        </w:rPr>
      </w:pPr>
      <w:r w:rsidRPr="009F0B6A">
        <w:rPr>
          <w:rFonts w:ascii="Times New Roman" w:hAnsi="Times New Roman" w:cs="Times New Roman"/>
          <w:color w:val="auto"/>
        </w:rPr>
        <w:t>Introductory Remarks (</w:t>
      </w:r>
      <w:r w:rsidR="00A7645F">
        <w:rPr>
          <w:rFonts w:ascii="Times New Roman" w:hAnsi="Times New Roman" w:cs="Times New Roman"/>
          <w:color w:val="auto"/>
        </w:rPr>
        <w:t>5</w:t>
      </w:r>
      <w:r w:rsidR="00A7645F" w:rsidRPr="009F0B6A">
        <w:rPr>
          <w:rFonts w:ascii="Times New Roman" w:hAnsi="Times New Roman" w:cs="Times New Roman"/>
          <w:color w:val="auto"/>
        </w:rPr>
        <w:t xml:space="preserve"> </w:t>
      </w:r>
      <w:r w:rsidRPr="009F0B6A">
        <w:rPr>
          <w:rFonts w:ascii="Times New Roman" w:hAnsi="Times New Roman" w:cs="Times New Roman"/>
          <w:color w:val="auto"/>
        </w:rPr>
        <w:t xml:space="preserve">min): </w:t>
      </w:r>
    </w:p>
    <w:p w14:paraId="30E68684" w14:textId="0A529304" w:rsidR="00DB3CB0" w:rsidRPr="009F0B6A" w:rsidRDefault="00032D31" w:rsidP="00DB3CB0">
      <w:pPr>
        <w:pStyle w:val="Default"/>
        <w:numPr>
          <w:ilvl w:val="1"/>
          <w:numId w:val="18"/>
        </w:numPr>
        <w:spacing w:after="120"/>
        <w:contextualSpacing/>
        <w:rPr>
          <w:rFonts w:ascii="Times New Roman" w:hAnsi="Times New Roman" w:cs="Times New Roman"/>
          <w:color w:val="auto"/>
        </w:rPr>
      </w:pPr>
      <w:r w:rsidRPr="009F0B6A">
        <w:rPr>
          <w:rFonts w:ascii="Times New Roman" w:hAnsi="Times New Roman" w:cs="Times New Roman"/>
          <w:color w:val="auto"/>
        </w:rPr>
        <w:t>H.E.</w:t>
      </w:r>
      <w:r w:rsidR="009B79AE" w:rsidRPr="009F0B6A">
        <w:rPr>
          <w:rFonts w:ascii="Times New Roman" w:hAnsi="Times New Roman" w:cs="Times New Roman"/>
          <w:color w:val="auto"/>
        </w:rPr>
        <w:t xml:space="preserve"> </w:t>
      </w:r>
      <w:r w:rsidR="003E2778" w:rsidRPr="009F0B6A">
        <w:rPr>
          <w:rFonts w:ascii="Times New Roman" w:hAnsi="Times New Roman" w:cs="Times New Roman"/>
          <w:color w:val="auto"/>
        </w:rPr>
        <w:t>Ms</w:t>
      </w:r>
      <w:r w:rsidR="00545A42" w:rsidRPr="009F0B6A">
        <w:rPr>
          <w:rFonts w:ascii="Times New Roman" w:hAnsi="Times New Roman" w:cs="Times New Roman"/>
          <w:color w:val="auto"/>
        </w:rPr>
        <w:t>.</w:t>
      </w:r>
      <w:r w:rsidR="003E2778" w:rsidRPr="009F0B6A">
        <w:rPr>
          <w:rFonts w:ascii="Times New Roman" w:hAnsi="Times New Roman" w:cs="Times New Roman"/>
          <w:color w:val="auto"/>
        </w:rPr>
        <w:t xml:space="preserve"> Enna Park</w:t>
      </w:r>
      <w:r w:rsidR="00526F6B" w:rsidRPr="009F0B6A">
        <w:rPr>
          <w:rFonts w:ascii="Times New Roman" w:hAnsi="Times New Roman" w:cs="Times New Roman"/>
          <w:color w:val="auto"/>
        </w:rPr>
        <w:t xml:space="preserve">, </w:t>
      </w:r>
      <w:r w:rsidR="00A1172A" w:rsidRPr="009F0B6A">
        <w:rPr>
          <w:rFonts w:ascii="Times New Roman" w:hAnsi="Times New Roman" w:cs="Times New Roman"/>
          <w:color w:val="auto"/>
        </w:rPr>
        <w:t>Ambassador of the Republic of Korea</w:t>
      </w:r>
      <w:r w:rsidR="00C9402A">
        <w:rPr>
          <w:rFonts w:ascii="Times New Roman" w:hAnsi="Times New Roman" w:cs="Times New Roman"/>
          <w:color w:val="auto"/>
        </w:rPr>
        <w:t xml:space="preserve"> </w:t>
      </w:r>
      <w:r w:rsidR="00A1172A" w:rsidRPr="009F0B6A">
        <w:rPr>
          <w:rFonts w:ascii="Times New Roman" w:hAnsi="Times New Roman" w:cs="Times New Roman"/>
          <w:color w:val="auto"/>
        </w:rPr>
        <w:t>(</w:t>
      </w:r>
      <w:r w:rsidR="00A1172A" w:rsidRPr="009F0B6A">
        <w:rPr>
          <w:rFonts w:ascii="Times New Roman" w:hAnsi="Times New Roman" w:cs="Times New Roman" w:hint="eastAsia"/>
          <w:color w:val="auto"/>
        </w:rPr>
        <w:t>South Korea)</w:t>
      </w:r>
      <w:r w:rsidR="00A1172A" w:rsidRPr="009F0B6A">
        <w:rPr>
          <w:rFonts w:ascii="Times New Roman" w:hAnsi="Times New Roman" w:cs="Times New Roman"/>
          <w:color w:val="auto"/>
        </w:rPr>
        <w:t xml:space="preserve"> to</w:t>
      </w:r>
      <w:r w:rsidR="00526F6B" w:rsidRPr="009F0B6A">
        <w:rPr>
          <w:rFonts w:ascii="Times New Roman" w:hAnsi="Times New Roman" w:cs="Times New Roman"/>
          <w:color w:val="auto"/>
        </w:rPr>
        <w:t xml:space="preserve"> the UK</w:t>
      </w:r>
    </w:p>
    <w:p w14:paraId="75BC9646" w14:textId="7327E426" w:rsidR="00447C1E" w:rsidRPr="009F0B6A" w:rsidRDefault="00032D31" w:rsidP="00DB3CB0">
      <w:pPr>
        <w:pStyle w:val="Default"/>
        <w:numPr>
          <w:ilvl w:val="1"/>
          <w:numId w:val="18"/>
        </w:numPr>
        <w:spacing w:after="120"/>
        <w:rPr>
          <w:rFonts w:ascii="Times New Roman" w:hAnsi="Times New Roman" w:cs="Times New Roman"/>
          <w:color w:val="auto"/>
        </w:rPr>
      </w:pPr>
      <w:r w:rsidRPr="009F0B6A">
        <w:rPr>
          <w:rFonts w:ascii="Times New Roman" w:hAnsi="Times New Roman" w:cs="Times New Roman"/>
          <w:color w:val="auto"/>
        </w:rPr>
        <w:t>H.E.</w:t>
      </w:r>
      <w:r w:rsidR="009B79AE" w:rsidRPr="009F0B6A">
        <w:rPr>
          <w:rFonts w:ascii="Times New Roman" w:hAnsi="Times New Roman" w:cs="Times New Roman"/>
          <w:color w:val="auto"/>
        </w:rPr>
        <w:t xml:space="preserve"> </w:t>
      </w:r>
      <w:r w:rsidR="00545A42" w:rsidRPr="009F0B6A">
        <w:rPr>
          <w:rFonts w:ascii="Times New Roman" w:hAnsi="Times New Roman" w:cs="Times New Roman"/>
          <w:color w:val="auto"/>
        </w:rPr>
        <w:t xml:space="preserve">Mr. </w:t>
      </w:r>
      <w:r w:rsidR="009B79AE" w:rsidRPr="009F0B6A">
        <w:rPr>
          <w:rFonts w:ascii="Times New Roman" w:hAnsi="Times New Roman" w:cs="Times New Roman"/>
          <w:color w:val="auto"/>
        </w:rPr>
        <w:t>Lars Thuesen</w:t>
      </w:r>
      <w:r w:rsidR="00651223" w:rsidRPr="009F0B6A">
        <w:rPr>
          <w:rFonts w:ascii="Times New Roman" w:hAnsi="Times New Roman" w:cs="Times New Roman"/>
          <w:color w:val="auto"/>
        </w:rPr>
        <w:t xml:space="preserve">, </w:t>
      </w:r>
      <w:r w:rsidR="00A1172A" w:rsidRPr="009F0B6A">
        <w:rPr>
          <w:rFonts w:ascii="Times New Roman" w:hAnsi="Times New Roman" w:cs="Times New Roman"/>
          <w:color w:val="auto"/>
        </w:rPr>
        <w:t xml:space="preserve">Ambassador of Denmark </w:t>
      </w:r>
      <w:r w:rsidR="00651223" w:rsidRPr="009F0B6A">
        <w:rPr>
          <w:rFonts w:ascii="Times New Roman" w:hAnsi="Times New Roman" w:cs="Times New Roman"/>
          <w:color w:val="auto"/>
        </w:rPr>
        <w:t>to the UK</w:t>
      </w:r>
    </w:p>
    <w:p w14:paraId="0DD2F90D" w14:textId="4C2FAEE6" w:rsidR="00447C1E" w:rsidRPr="009F0B6A" w:rsidRDefault="003E2778" w:rsidP="00302902">
      <w:pPr>
        <w:pStyle w:val="Default"/>
        <w:numPr>
          <w:ilvl w:val="0"/>
          <w:numId w:val="18"/>
        </w:numPr>
        <w:spacing w:after="120"/>
        <w:rPr>
          <w:rFonts w:ascii="Times New Roman" w:hAnsi="Times New Roman" w:cs="Times New Roman"/>
          <w:color w:val="auto"/>
        </w:rPr>
      </w:pPr>
      <w:r w:rsidRPr="009F0B6A">
        <w:rPr>
          <w:rFonts w:ascii="Times New Roman" w:hAnsi="Times New Roman" w:cs="Times New Roman"/>
          <w:color w:val="auto"/>
        </w:rPr>
        <w:t>Congratulatory Remarks (5 min):</w:t>
      </w:r>
      <w:r w:rsidR="00692040" w:rsidRPr="009F0B6A">
        <w:rPr>
          <w:rFonts w:ascii="Times New Roman" w:hAnsi="Times New Roman" w:cs="Times New Roman"/>
          <w:color w:val="auto"/>
        </w:rPr>
        <w:t xml:space="preserve"> </w:t>
      </w:r>
      <w:r w:rsidR="00770F01">
        <w:rPr>
          <w:rFonts w:ascii="Times New Roman" w:hAnsi="Times New Roman" w:cs="Times New Roman"/>
          <w:color w:val="auto"/>
        </w:rPr>
        <w:t xml:space="preserve">Anne-Marie </w:t>
      </w:r>
      <w:proofErr w:type="spellStart"/>
      <w:r w:rsidR="00770F01">
        <w:rPr>
          <w:rFonts w:ascii="Times New Roman" w:hAnsi="Times New Roman" w:cs="Times New Roman"/>
          <w:color w:val="auto"/>
        </w:rPr>
        <w:t>Trevelyn</w:t>
      </w:r>
      <w:proofErr w:type="spellEnd"/>
      <w:r w:rsidR="005611B8">
        <w:rPr>
          <w:rFonts w:ascii="Times New Roman" w:hAnsi="Times New Roman" w:cs="Times New Roman"/>
          <w:color w:val="auto"/>
        </w:rPr>
        <w:t>;</w:t>
      </w:r>
      <w:r w:rsidR="00015B9D" w:rsidRPr="009F0B6A">
        <w:rPr>
          <w:rFonts w:ascii="Times New Roman" w:hAnsi="Times New Roman" w:cs="Times New Roman"/>
          <w:color w:val="auto"/>
        </w:rPr>
        <w:t xml:space="preserve"> </w:t>
      </w:r>
      <w:r w:rsidR="00770F01">
        <w:rPr>
          <w:rFonts w:ascii="Times New Roman" w:hAnsi="Times New Roman" w:cs="Times New Roman"/>
          <w:color w:val="auto"/>
        </w:rPr>
        <w:t xml:space="preserve">Minister of </w:t>
      </w:r>
      <w:r w:rsidR="00DA212B">
        <w:rPr>
          <w:rFonts w:ascii="Times New Roman" w:hAnsi="Times New Roman" w:cs="Times New Roman"/>
          <w:color w:val="auto"/>
        </w:rPr>
        <w:t>State for Business, Energy, and Clean Growth</w:t>
      </w:r>
      <w:r w:rsidR="005611B8">
        <w:rPr>
          <w:rFonts w:ascii="Times New Roman" w:hAnsi="Times New Roman" w:cs="Times New Roman"/>
          <w:color w:val="auto"/>
        </w:rPr>
        <w:t>; UK</w:t>
      </w:r>
      <w:r w:rsidR="002C17FF" w:rsidRPr="009F0B6A">
        <w:rPr>
          <w:rFonts w:ascii="Times New Roman" w:hAnsi="Times New Roman" w:cs="Times New Roman"/>
          <w:color w:val="auto"/>
        </w:rPr>
        <w:t xml:space="preserve"> </w:t>
      </w:r>
      <w:r w:rsidRPr="009F0B6A">
        <w:rPr>
          <w:rFonts w:ascii="Times New Roman" w:hAnsi="Times New Roman" w:cs="Times New Roman"/>
          <w:color w:val="auto"/>
        </w:rPr>
        <w:t xml:space="preserve">  </w:t>
      </w:r>
    </w:p>
    <w:p w14:paraId="060C1462" w14:textId="7AD743D9" w:rsidR="003E2778" w:rsidRDefault="003E2778" w:rsidP="00302902">
      <w:pPr>
        <w:pStyle w:val="Default"/>
        <w:numPr>
          <w:ilvl w:val="0"/>
          <w:numId w:val="18"/>
        </w:numPr>
        <w:spacing w:after="120"/>
        <w:rPr>
          <w:rFonts w:ascii="Times New Roman" w:hAnsi="Times New Roman" w:cs="Times New Roman"/>
          <w:color w:val="auto"/>
        </w:rPr>
      </w:pPr>
      <w:r w:rsidRPr="009F0B6A">
        <w:rPr>
          <w:rFonts w:ascii="Times New Roman" w:hAnsi="Times New Roman" w:cs="Times New Roman"/>
          <w:color w:val="auto"/>
        </w:rPr>
        <w:t>Keynote Speech</w:t>
      </w:r>
      <w:r w:rsidR="00BC18AE">
        <w:rPr>
          <w:rFonts w:ascii="Times New Roman" w:hAnsi="Times New Roman" w:cs="Times New Roman"/>
          <w:color w:val="auto"/>
        </w:rPr>
        <w:t xml:space="preserve"> </w:t>
      </w:r>
      <w:r w:rsidR="00884A46">
        <w:rPr>
          <w:rFonts w:ascii="Times New Roman" w:hAnsi="Times New Roman" w:cs="Times New Roman"/>
          <w:color w:val="auto"/>
        </w:rPr>
        <w:t>#</w:t>
      </w:r>
      <w:r w:rsidR="00BC18AE">
        <w:rPr>
          <w:rFonts w:ascii="Times New Roman" w:hAnsi="Times New Roman" w:cs="Times New Roman"/>
          <w:color w:val="auto"/>
        </w:rPr>
        <w:t>1</w:t>
      </w:r>
      <w:r w:rsidR="002F2AD5" w:rsidRPr="009F0B6A">
        <w:rPr>
          <w:rFonts w:ascii="Times New Roman" w:hAnsi="Times New Roman" w:cs="Times New Roman"/>
          <w:color w:val="auto"/>
        </w:rPr>
        <w:t xml:space="preserve"> </w:t>
      </w:r>
      <w:r w:rsidR="00A1172A" w:rsidRPr="009F0B6A">
        <w:rPr>
          <w:rFonts w:ascii="Times New Roman" w:hAnsi="Times New Roman" w:cs="Times New Roman"/>
          <w:color w:val="auto"/>
        </w:rPr>
        <w:t>- 2021</w:t>
      </w:r>
      <w:r w:rsidR="002F2AD5" w:rsidRPr="009F0B6A">
        <w:rPr>
          <w:rFonts w:ascii="Times New Roman" w:hAnsi="Times New Roman" w:cs="Times New Roman"/>
          <w:color w:val="auto"/>
        </w:rPr>
        <w:t xml:space="preserve"> P4G </w:t>
      </w:r>
      <w:r w:rsidR="00A1172A" w:rsidRPr="009F0B6A">
        <w:rPr>
          <w:rFonts w:ascii="Times New Roman" w:hAnsi="Times New Roman" w:cs="Times New Roman"/>
          <w:color w:val="auto"/>
        </w:rPr>
        <w:t xml:space="preserve">Seoul </w:t>
      </w:r>
      <w:r w:rsidR="002F2AD5" w:rsidRPr="009F0B6A">
        <w:rPr>
          <w:rFonts w:ascii="Times New Roman" w:hAnsi="Times New Roman" w:cs="Times New Roman"/>
          <w:color w:val="auto"/>
        </w:rPr>
        <w:t>Summit</w:t>
      </w:r>
      <w:r w:rsidRPr="009F0B6A">
        <w:rPr>
          <w:rFonts w:ascii="Times New Roman" w:hAnsi="Times New Roman" w:cs="Times New Roman"/>
          <w:color w:val="auto"/>
        </w:rPr>
        <w:t xml:space="preserve"> </w:t>
      </w:r>
      <w:r w:rsidR="005B7043" w:rsidRPr="009F0B6A">
        <w:rPr>
          <w:rFonts w:ascii="Times New Roman" w:hAnsi="Times New Roman" w:cs="Times New Roman"/>
          <w:color w:val="auto"/>
        </w:rPr>
        <w:t xml:space="preserve"> </w:t>
      </w:r>
      <w:r w:rsidRPr="009F0B6A">
        <w:rPr>
          <w:rFonts w:ascii="Times New Roman" w:hAnsi="Times New Roman" w:cs="Times New Roman"/>
          <w:color w:val="auto"/>
        </w:rPr>
        <w:t>(</w:t>
      </w:r>
      <w:r w:rsidR="00884A46">
        <w:rPr>
          <w:rFonts w:ascii="Times New Roman" w:hAnsi="Times New Roman" w:cs="Times New Roman"/>
          <w:color w:val="auto"/>
        </w:rPr>
        <w:t>5</w:t>
      </w:r>
      <w:r w:rsidRPr="009F0B6A">
        <w:rPr>
          <w:rFonts w:ascii="Times New Roman" w:hAnsi="Times New Roman" w:cs="Times New Roman"/>
          <w:color w:val="auto"/>
        </w:rPr>
        <w:t xml:space="preserve"> min): </w:t>
      </w:r>
      <w:proofErr w:type="spellStart"/>
      <w:r w:rsidR="00D47FB7" w:rsidRPr="009F0B6A">
        <w:rPr>
          <w:rFonts w:ascii="Times New Roman" w:hAnsi="Times New Roman" w:cs="Times New Roman"/>
          <w:color w:val="auto"/>
        </w:rPr>
        <w:t>Yeon</w:t>
      </w:r>
      <w:bookmarkStart w:id="0" w:name="_GoBack"/>
      <w:bookmarkEnd w:id="0"/>
      <w:r w:rsidR="00D47FB7" w:rsidRPr="009F0B6A">
        <w:rPr>
          <w:rFonts w:ascii="Times New Roman" w:hAnsi="Times New Roman" w:cs="Times New Roman"/>
          <w:color w:val="auto"/>
        </w:rPr>
        <w:t>ch</w:t>
      </w:r>
      <w:r w:rsidR="000814FC" w:rsidRPr="009F0B6A">
        <w:rPr>
          <w:rFonts w:ascii="Times New Roman" w:hAnsi="Times New Roman" w:cs="Times New Roman"/>
          <w:color w:val="auto"/>
        </w:rPr>
        <w:t>u</w:t>
      </w:r>
      <w:r w:rsidR="00D47FB7" w:rsidRPr="009F0B6A">
        <w:rPr>
          <w:rFonts w:ascii="Times New Roman" w:hAnsi="Times New Roman" w:cs="Times New Roman"/>
          <w:color w:val="auto"/>
        </w:rPr>
        <w:t>l</w:t>
      </w:r>
      <w:proofErr w:type="spellEnd"/>
      <w:r w:rsidR="00D47FB7" w:rsidRPr="009F0B6A">
        <w:rPr>
          <w:rFonts w:ascii="Times New Roman" w:hAnsi="Times New Roman" w:cs="Times New Roman"/>
          <w:color w:val="auto"/>
        </w:rPr>
        <w:t xml:space="preserve"> </w:t>
      </w:r>
      <w:proofErr w:type="spellStart"/>
      <w:r w:rsidR="00D47FB7" w:rsidRPr="009F0B6A">
        <w:rPr>
          <w:rFonts w:ascii="Times New Roman" w:hAnsi="Times New Roman" w:cs="Times New Roman"/>
          <w:color w:val="auto"/>
        </w:rPr>
        <w:t>Yoo</w:t>
      </w:r>
      <w:proofErr w:type="spellEnd"/>
      <w:r w:rsidR="00D47FB7" w:rsidRPr="009F0B6A">
        <w:rPr>
          <w:rFonts w:ascii="Times New Roman" w:hAnsi="Times New Roman" w:cs="Times New Roman"/>
          <w:color w:val="auto"/>
        </w:rPr>
        <w:t>, Deputy Minister and Ambassador for Climate Change</w:t>
      </w:r>
      <w:r w:rsidR="00674CD4" w:rsidRPr="009F0B6A">
        <w:rPr>
          <w:rFonts w:ascii="Times New Roman" w:hAnsi="Times New Roman" w:cs="Times New Roman"/>
          <w:color w:val="auto"/>
        </w:rPr>
        <w:t>, Ministry of Foreign Affairs,</w:t>
      </w:r>
      <w:r w:rsidR="000814FC" w:rsidRPr="009F0B6A">
        <w:rPr>
          <w:rFonts w:ascii="Times New Roman" w:hAnsi="Times New Roman" w:cs="Times New Roman"/>
          <w:color w:val="auto"/>
        </w:rPr>
        <w:t xml:space="preserve"> Republic of Korea (Executive Director of the 2021 P4G Seoul Summit Preparatory Office) </w:t>
      </w:r>
    </w:p>
    <w:p w14:paraId="02C0168A" w14:textId="48710DC6" w:rsidR="00BC18AE" w:rsidRPr="009F0B6A" w:rsidRDefault="00BC18AE" w:rsidP="00302902">
      <w:pPr>
        <w:pStyle w:val="Default"/>
        <w:numPr>
          <w:ilvl w:val="0"/>
          <w:numId w:val="18"/>
        </w:numPr>
        <w:spacing w:after="120"/>
        <w:rPr>
          <w:rFonts w:ascii="Times New Roman" w:hAnsi="Times New Roman" w:cs="Times New Roman"/>
          <w:color w:val="auto"/>
        </w:rPr>
      </w:pPr>
      <w:r>
        <w:rPr>
          <w:rFonts w:ascii="Times New Roman" w:hAnsi="Times New Roman" w:cs="Times New Roman"/>
          <w:color w:val="auto"/>
        </w:rPr>
        <w:t>Keynote Speech #2</w:t>
      </w:r>
      <w:r w:rsidR="00884A46">
        <w:rPr>
          <w:rFonts w:ascii="Times New Roman" w:hAnsi="Times New Roman" w:cs="Times New Roman"/>
          <w:color w:val="auto"/>
        </w:rPr>
        <w:t xml:space="preserve"> – Danish Engagement in P4G (5 min): Tomas Anker Christensen</w:t>
      </w:r>
      <w:r w:rsidR="00775F81">
        <w:rPr>
          <w:rFonts w:ascii="Times New Roman" w:hAnsi="Times New Roman" w:cs="Times New Roman"/>
          <w:color w:val="auto"/>
        </w:rPr>
        <w:t xml:space="preserve">, </w:t>
      </w:r>
      <w:r w:rsidR="00DC5536">
        <w:rPr>
          <w:rFonts w:ascii="Times New Roman" w:hAnsi="Times New Roman" w:cs="Times New Roman"/>
          <w:color w:val="auto"/>
        </w:rPr>
        <w:lastRenderedPageBreak/>
        <w:t>Climate Ambassador, Denmark</w:t>
      </w:r>
    </w:p>
    <w:p w14:paraId="638754E8" w14:textId="270B18E7" w:rsidR="003E2778" w:rsidRPr="009F0B6A" w:rsidRDefault="003E2778" w:rsidP="004709E5">
      <w:pPr>
        <w:pStyle w:val="Default"/>
        <w:numPr>
          <w:ilvl w:val="0"/>
          <w:numId w:val="18"/>
        </w:numPr>
        <w:spacing w:after="120"/>
        <w:contextualSpacing/>
        <w:rPr>
          <w:rFonts w:ascii="Times New Roman" w:hAnsi="Times New Roman" w:cs="Times New Roman"/>
          <w:color w:val="auto"/>
        </w:rPr>
      </w:pPr>
      <w:r w:rsidRPr="009F0B6A">
        <w:rPr>
          <w:rFonts w:ascii="Times New Roman" w:hAnsi="Times New Roman" w:cs="Times New Roman"/>
          <w:color w:val="auto"/>
        </w:rPr>
        <w:t xml:space="preserve">Presentations on P4G </w:t>
      </w:r>
      <w:r w:rsidR="003D05D9" w:rsidRPr="009F0B6A">
        <w:rPr>
          <w:rFonts w:ascii="Times New Roman" w:hAnsi="Times New Roman" w:cs="Times New Roman"/>
          <w:color w:val="auto"/>
        </w:rPr>
        <w:t>Pioneering</w:t>
      </w:r>
      <w:r w:rsidRPr="009F0B6A">
        <w:rPr>
          <w:rFonts w:ascii="Times New Roman" w:hAnsi="Times New Roman" w:cs="Times New Roman"/>
          <w:color w:val="auto"/>
        </w:rPr>
        <w:t xml:space="preserve"> Partnerships </w:t>
      </w:r>
      <w:r w:rsidR="003D05D9" w:rsidRPr="009F0B6A">
        <w:rPr>
          <w:rFonts w:ascii="Times New Roman" w:hAnsi="Times New Roman" w:cs="Times New Roman"/>
          <w:color w:val="auto"/>
        </w:rPr>
        <w:t xml:space="preserve">and Investing in Impact </w:t>
      </w:r>
      <w:r w:rsidRPr="009F0B6A">
        <w:rPr>
          <w:rFonts w:ascii="Times New Roman" w:hAnsi="Times New Roman" w:cs="Times New Roman"/>
          <w:color w:val="auto"/>
        </w:rPr>
        <w:t>(</w:t>
      </w:r>
      <w:r w:rsidR="00320095" w:rsidRPr="009F0B6A">
        <w:rPr>
          <w:rFonts w:ascii="Times New Roman" w:hAnsi="Times New Roman" w:cs="Times New Roman"/>
          <w:color w:val="auto"/>
        </w:rPr>
        <w:t>15</w:t>
      </w:r>
      <w:r w:rsidRPr="009F0B6A">
        <w:rPr>
          <w:rFonts w:ascii="Times New Roman" w:hAnsi="Times New Roman" w:cs="Times New Roman"/>
          <w:color w:val="auto"/>
        </w:rPr>
        <w:t xml:space="preserve"> min) </w:t>
      </w:r>
    </w:p>
    <w:p w14:paraId="2D24276B" w14:textId="77777777" w:rsidR="00252A3F" w:rsidRPr="005B2680" w:rsidRDefault="003E2778" w:rsidP="00252A3F">
      <w:pPr>
        <w:pStyle w:val="Default"/>
        <w:numPr>
          <w:ilvl w:val="1"/>
          <w:numId w:val="18"/>
        </w:numPr>
        <w:spacing w:after="120"/>
        <w:contextualSpacing/>
        <w:rPr>
          <w:rFonts w:ascii="Times New Roman" w:hAnsi="Times New Roman" w:cs="Times New Roman"/>
          <w:color w:val="auto"/>
          <w:lang w:val="es-ES"/>
        </w:rPr>
      </w:pPr>
      <w:r w:rsidRPr="005B2680">
        <w:rPr>
          <w:rFonts w:ascii="Times New Roman" w:hAnsi="Times New Roman" w:cs="Times New Roman"/>
          <w:color w:val="auto"/>
          <w:lang w:val="es-ES"/>
        </w:rPr>
        <w:t xml:space="preserve">P4G Impact Model, </w:t>
      </w:r>
      <w:r w:rsidR="002B7945" w:rsidRPr="005B2680">
        <w:rPr>
          <w:rFonts w:ascii="Times New Roman" w:hAnsi="Times New Roman" w:cs="Times New Roman"/>
          <w:color w:val="auto"/>
          <w:lang w:val="es-ES"/>
        </w:rPr>
        <w:t>Ian de Cr</w:t>
      </w:r>
      <w:r w:rsidR="00614731" w:rsidRPr="005B2680">
        <w:rPr>
          <w:rFonts w:ascii="Times New Roman" w:hAnsi="Times New Roman" w:cs="Times New Roman"/>
          <w:color w:val="auto"/>
          <w:lang w:val="es-ES"/>
        </w:rPr>
        <w:t xml:space="preserve">uz, Global Director, P4G </w:t>
      </w:r>
    </w:p>
    <w:p w14:paraId="46DE171E" w14:textId="58E6E676" w:rsidR="00252A3F" w:rsidRPr="00252A3F" w:rsidRDefault="00252A3F" w:rsidP="00252A3F">
      <w:pPr>
        <w:pStyle w:val="Default"/>
        <w:numPr>
          <w:ilvl w:val="1"/>
          <w:numId w:val="18"/>
        </w:numPr>
        <w:spacing w:after="120"/>
        <w:contextualSpacing/>
        <w:rPr>
          <w:rFonts w:ascii="Times New Roman" w:hAnsi="Times New Roman" w:cs="Times New Roman"/>
          <w:color w:val="auto"/>
        </w:rPr>
      </w:pPr>
      <w:r w:rsidRPr="00252A3F">
        <w:rPr>
          <w:rFonts w:ascii="Times New Roman" w:hAnsi="Times New Roman" w:cs="Times New Roman"/>
          <w:color w:val="auto"/>
        </w:rPr>
        <w:t xml:space="preserve">Sustainable Industrial Clusters Partnership, Gail </w:t>
      </w:r>
      <w:proofErr w:type="spellStart"/>
      <w:r w:rsidRPr="00252A3F">
        <w:rPr>
          <w:rFonts w:ascii="Times New Roman" w:hAnsi="Times New Roman" w:cs="Times New Roman"/>
          <w:color w:val="auto"/>
        </w:rPr>
        <w:t>Klintworth</w:t>
      </w:r>
      <w:proofErr w:type="spellEnd"/>
      <w:r w:rsidRPr="00252A3F">
        <w:rPr>
          <w:rFonts w:ascii="Times New Roman" w:hAnsi="Times New Roman" w:cs="Times New Roman"/>
          <w:color w:val="auto"/>
        </w:rPr>
        <w:t xml:space="preserve">, Chair, </w:t>
      </w:r>
      <w:proofErr w:type="spellStart"/>
      <w:r w:rsidRPr="00252A3F">
        <w:rPr>
          <w:rFonts w:ascii="Times New Roman" w:hAnsi="Times New Roman" w:cs="Times New Roman"/>
          <w:color w:val="auto"/>
        </w:rPr>
        <w:t>Savo</w:t>
      </w:r>
      <w:proofErr w:type="spellEnd"/>
      <w:r w:rsidRPr="00252A3F">
        <w:rPr>
          <w:rFonts w:ascii="Times New Roman" w:hAnsi="Times New Roman" w:cs="Times New Roman"/>
          <w:color w:val="auto"/>
        </w:rPr>
        <w:t xml:space="preserve"> Project </w:t>
      </w:r>
    </w:p>
    <w:p w14:paraId="655E6C66" w14:textId="37CB787B" w:rsidR="003E2778" w:rsidRDefault="00252A3F" w:rsidP="005F32D8">
      <w:pPr>
        <w:pStyle w:val="Default"/>
        <w:spacing w:after="120"/>
        <w:ind w:left="720" w:firstLine="360"/>
        <w:contextualSpacing/>
        <w:rPr>
          <w:rFonts w:ascii="Times New Roman" w:hAnsi="Times New Roman" w:cs="Times New Roman"/>
          <w:color w:val="auto"/>
        </w:rPr>
      </w:pPr>
      <w:r>
        <w:rPr>
          <w:rFonts w:ascii="Times New Roman" w:hAnsi="Times New Roman" w:cs="Times New Roman"/>
          <w:color w:val="auto"/>
        </w:rPr>
        <w:t>Developers</w:t>
      </w:r>
    </w:p>
    <w:p w14:paraId="7271731F" w14:textId="67CCDCA4" w:rsidR="003E2778" w:rsidRPr="009F0B6A" w:rsidRDefault="005F32D8" w:rsidP="005F32D8">
      <w:pPr>
        <w:pStyle w:val="Default"/>
        <w:spacing w:after="120"/>
        <w:ind w:left="720"/>
        <w:contextualSpacing/>
        <w:rPr>
          <w:rFonts w:ascii="Times New Roman" w:hAnsi="Times New Roman" w:cs="Times New Roman"/>
          <w:color w:val="auto"/>
        </w:rPr>
      </w:pPr>
      <w:r>
        <w:rPr>
          <w:rFonts w:ascii="Times New Roman" w:hAnsi="Times New Roman" w:cs="Times New Roman"/>
          <w:color w:val="auto"/>
        </w:rPr>
        <w:t xml:space="preserve">c. </w:t>
      </w:r>
      <w:proofErr w:type="spellStart"/>
      <w:r>
        <w:rPr>
          <w:rFonts w:ascii="Times New Roman" w:hAnsi="Times New Roman" w:cs="Times New Roman"/>
          <w:color w:val="auto"/>
        </w:rPr>
        <w:t>Energise</w:t>
      </w:r>
      <w:proofErr w:type="spellEnd"/>
      <w:r>
        <w:rPr>
          <w:rFonts w:ascii="Times New Roman" w:hAnsi="Times New Roman" w:cs="Times New Roman"/>
          <w:color w:val="auto"/>
        </w:rPr>
        <w:t xml:space="preserve"> </w:t>
      </w:r>
      <w:r w:rsidR="003E2778" w:rsidRPr="009F0B6A">
        <w:rPr>
          <w:rFonts w:ascii="Times New Roman" w:hAnsi="Times New Roman" w:cs="Times New Roman"/>
          <w:color w:val="auto"/>
        </w:rPr>
        <w:t xml:space="preserve">Africa Partnership, Lisa Ashford, CEO, </w:t>
      </w:r>
      <w:proofErr w:type="spellStart"/>
      <w:r w:rsidR="003E2778" w:rsidRPr="009F0B6A">
        <w:rPr>
          <w:rFonts w:ascii="Times New Roman" w:hAnsi="Times New Roman" w:cs="Times New Roman"/>
          <w:color w:val="auto"/>
        </w:rPr>
        <w:t>Ethex</w:t>
      </w:r>
      <w:proofErr w:type="spellEnd"/>
      <w:r w:rsidR="003E2778" w:rsidRPr="009F0B6A">
        <w:rPr>
          <w:rFonts w:ascii="Times New Roman" w:hAnsi="Times New Roman" w:cs="Times New Roman"/>
          <w:color w:val="auto"/>
        </w:rPr>
        <w:t xml:space="preserve"> </w:t>
      </w:r>
    </w:p>
    <w:p w14:paraId="106EAE4C" w14:textId="0181B76B" w:rsidR="003E2778" w:rsidRPr="009B217D" w:rsidRDefault="003E2778" w:rsidP="004709E5">
      <w:pPr>
        <w:pStyle w:val="a3"/>
        <w:widowControl w:val="0"/>
        <w:numPr>
          <w:ilvl w:val="0"/>
          <w:numId w:val="18"/>
        </w:numPr>
        <w:autoSpaceDE w:val="0"/>
        <w:autoSpaceDN w:val="0"/>
        <w:adjustRightInd w:val="0"/>
        <w:spacing w:after="0" w:line="240" w:lineRule="auto"/>
        <w:rPr>
          <w:rFonts w:ascii="Times New Roman" w:hAnsi="Times New Roman" w:cs="Times New Roman"/>
          <w:color w:val="000000"/>
          <w:sz w:val="24"/>
          <w:szCs w:val="24"/>
        </w:rPr>
      </w:pPr>
      <w:r w:rsidRPr="009F0B6A">
        <w:rPr>
          <w:rFonts w:ascii="Times New Roman" w:hAnsi="Times New Roman" w:cs="Times New Roman"/>
          <w:sz w:val="24"/>
          <w:szCs w:val="24"/>
        </w:rPr>
        <w:t>Panel Discussion (</w:t>
      </w:r>
      <w:r w:rsidR="00EE1C0E">
        <w:rPr>
          <w:rFonts w:ascii="Times New Roman" w:hAnsi="Times New Roman" w:cs="Times New Roman"/>
          <w:sz w:val="24"/>
          <w:szCs w:val="24"/>
        </w:rPr>
        <w:t>3</w:t>
      </w:r>
      <w:r w:rsidR="00E44ECF">
        <w:rPr>
          <w:rFonts w:ascii="Times New Roman" w:hAnsi="Times New Roman" w:cs="Times New Roman"/>
          <w:sz w:val="24"/>
          <w:szCs w:val="24"/>
        </w:rPr>
        <w:t>5</w:t>
      </w:r>
      <w:r w:rsidRPr="009F0B6A">
        <w:rPr>
          <w:rFonts w:ascii="Times New Roman" w:hAnsi="Times New Roman" w:cs="Times New Roman"/>
          <w:sz w:val="24"/>
          <w:szCs w:val="24"/>
        </w:rPr>
        <w:t xml:space="preserve"> min) – </w:t>
      </w:r>
      <w:r w:rsidR="002F2AD5" w:rsidRPr="009F0B6A">
        <w:rPr>
          <w:rFonts w:ascii="Times New Roman" w:hAnsi="Times New Roman" w:cs="Times New Roman"/>
          <w:sz w:val="24"/>
          <w:szCs w:val="24"/>
        </w:rPr>
        <w:t xml:space="preserve">Reflection on the earlier presentations and understanding </w:t>
      </w:r>
      <w:r w:rsidRPr="009F0B6A">
        <w:rPr>
          <w:rFonts w:ascii="Times New Roman" w:hAnsi="Times New Roman" w:cs="Times New Roman"/>
          <w:sz w:val="24"/>
          <w:szCs w:val="24"/>
        </w:rPr>
        <w:t xml:space="preserve">P4G as a delivery mechanism for SDGs and the climate </w:t>
      </w:r>
      <w:r w:rsidRPr="009B217D">
        <w:rPr>
          <w:rFonts w:ascii="Times New Roman" w:hAnsi="Times New Roman" w:cs="Times New Roman"/>
          <w:color w:val="000000"/>
          <w:sz w:val="24"/>
          <w:szCs w:val="24"/>
        </w:rPr>
        <w:t xml:space="preserve">agenda, including through </w:t>
      </w:r>
      <w:r w:rsidR="005B7043">
        <w:rPr>
          <w:rFonts w:ascii="Times New Roman" w:hAnsi="Times New Roman" w:cs="Times New Roman"/>
          <w:color w:val="000000"/>
          <w:sz w:val="24"/>
          <w:szCs w:val="24"/>
        </w:rPr>
        <w:t>2021</w:t>
      </w:r>
      <w:r w:rsidRPr="009B217D">
        <w:rPr>
          <w:rFonts w:ascii="Times New Roman" w:hAnsi="Times New Roman" w:cs="Times New Roman"/>
          <w:color w:val="000000"/>
          <w:sz w:val="24"/>
          <w:szCs w:val="24"/>
        </w:rPr>
        <w:t xml:space="preserve"> </w:t>
      </w:r>
      <w:r w:rsidR="009A6054">
        <w:rPr>
          <w:rFonts w:ascii="Times New Roman" w:hAnsi="Times New Roman" w:cs="Times New Roman"/>
          <w:color w:val="000000"/>
          <w:sz w:val="24"/>
          <w:szCs w:val="24"/>
        </w:rPr>
        <w:t>P4G</w:t>
      </w:r>
      <w:r w:rsidRPr="009B217D">
        <w:rPr>
          <w:rFonts w:ascii="Times New Roman" w:hAnsi="Times New Roman" w:cs="Times New Roman"/>
          <w:color w:val="000000"/>
          <w:sz w:val="24"/>
          <w:szCs w:val="24"/>
        </w:rPr>
        <w:t xml:space="preserve"> </w:t>
      </w:r>
      <w:r w:rsidR="005B7043">
        <w:rPr>
          <w:rFonts w:ascii="Times New Roman" w:hAnsi="Times New Roman" w:cs="Times New Roman"/>
          <w:color w:val="000000"/>
          <w:sz w:val="24"/>
          <w:szCs w:val="24"/>
        </w:rPr>
        <w:t xml:space="preserve">Seoul </w:t>
      </w:r>
      <w:r w:rsidRPr="009B217D">
        <w:rPr>
          <w:rFonts w:ascii="Times New Roman" w:hAnsi="Times New Roman" w:cs="Times New Roman"/>
          <w:color w:val="000000"/>
          <w:sz w:val="24"/>
          <w:szCs w:val="24"/>
        </w:rPr>
        <w:t xml:space="preserve">Summit and COP26. Followed by a discussion. </w:t>
      </w:r>
    </w:p>
    <w:p w14:paraId="6FBC2C61" w14:textId="0A41B25B" w:rsidR="00844CDE" w:rsidRDefault="00D1154B" w:rsidP="000B638E">
      <w:pPr>
        <w:pStyle w:val="Default"/>
        <w:numPr>
          <w:ilvl w:val="0"/>
          <w:numId w:val="22"/>
        </w:numPr>
        <w:spacing w:after="120"/>
        <w:contextualSpacing/>
        <w:rPr>
          <w:rStyle w:val="normaltextrun"/>
          <w:rFonts w:ascii="Times New Roman" w:eastAsiaTheme="majorEastAsia" w:hAnsi="Times New Roman" w:cs="Times New Roman"/>
        </w:rPr>
      </w:pPr>
      <w:r>
        <w:rPr>
          <w:rStyle w:val="normaltextrun"/>
          <w:rFonts w:ascii="Times New Roman" w:eastAsiaTheme="majorEastAsia" w:hAnsi="Times New Roman" w:cs="Times New Roman"/>
        </w:rPr>
        <w:t>Chile</w:t>
      </w:r>
      <w:r w:rsidR="005C1494" w:rsidRPr="0055692D">
        <w:rPr>
          <w:rStyle w:val="normaltextrun"/>
          <w:rFonts w:ascii="Times New Roman" w:eastAsiaTheme="majorEastAsia" w:hAnsi="Times New Roman" w:cs="Times New Roman"/>
        </w:rPr>
        <w:t xml:space="preserve"> COP Champion, </w:t>
      </w:r>
      <w:r>
        <w:rPr>
          <w:rStyle w:val="normaltextrun"/>
          <w:rFonts w:ascii="Times New Roman" w:eastAsiaTheme="majorEastAsia" w:hAnsi="Times New Roman" w:cs="Times New Roman"/>
        </w:rPr>
        <w:t>Gonzalo Munoz</w:t>
      </w:r>
    </w:p>
    <w:p w14:paraId="47D7EEDC" w14:textId="1A56D34A" w:rsidR="000A4D45" w:rsidRDefault="005B2680" w:rsidP="000B638E">
      <w:pPr>
        <w:pStyle w:val="Default"/>
        <w:numPr>
          <w:ilvl w:val="0"/>
          <w:numId w:val="22"/>
        </w:numPr>
        <w:spacing w:after="120"/>
        <w:contextualSpacing/>
        <w:rPr>
          <w:rStyle w:val="normaltextrun"/>
          <w:rFonts w:ascii="Times New Roman" w:eastAsiaTheme="majorEastAsia" w:hAnsi="Times New Roman" w:cs="Times New Roman"/>
        </w:rPr>
      </w:pPr>
      <w:r>
        <w:rPr>
          <w:rStyle w:val="normaltextrun"/>
          <w:rFonts w:ascii="Times New Roman" w:eastAsiaTheme="majorEastAsia" w:hAnsi="Times New Roman" w:cs="Times New Roman"/>
        </w:rPr>
        <w:t xml:space="preserve">International Finance Corporation (IFC); Karin </w:t>
      </w:r>
      <w:proofErr w:type="spellStart"/>
      <w:r>
        <w:rPr>
          <w:rStyle w:val="normaltextrun"/>
          <w:rFonts w:ascii="Times New Roman" w:eastAsiaTheme="majorEastAsia" w:hAnsi="Times New Roman" w:cs="Times New Roman"/>
        </w:rPr>
        <w:t>Finkelston</w:t>
      </w:r>
      <w:proofErr w:type="spellEnd"/>
      <w:r>
        <w:rPr>
          <w:rStyle w:val="normaltextrun"/>
          <w:rFonts w:ascii="Times New Roman" w:eastAsiaTheme="majorEastAsia" w:hAnsi="Times New Roman" w:cs="Times New Roman"/>
        </w:rPr>
        <w:t xml:space="preserve">; Vice President of Partnerships, Communication, and Outreach </w:t>
      </w:r>
    </w:p>
    <w:p w14:paraId="0EB066EE" w14:textId="56547465" w:rsidR="00734F93" w:rsidRPr="00576F8C" w:rsidRDefault="00D22529" w:rsidP="00DA4DA2">
      <w:pPr>
        <w:pStyle w:val="Default"/>
        <w:numPr>
          <w:ilvl w:val="0"/>
          <w:numId w:val="22"/>
        </w:numPr>
        <w:spacing w:after="120"/>
        <w:ind w:left="907"/>
        <w:rPr>
          <w:rFonts w:ascii="Times New Roman" w:eastAsiaTheme="majorEastAsia" w:hAnsi="Times New Roman" w:cs="Times New Roman"/>
        </w:rPr>
      </w:pPr>
      <w:r w:rsidRPr="0055692D">
        <w:rPr>
          <w:rFonts w:ascii="Times New Roman" w:eastAsia="맑은 고딕" w:hAnsi="Times New Roman" w:cs="Times New Roman"/>
        </w:rPr>
        <w:t>Kenya Private Sector</w:t>
      </w:r>
      <w:r w:rsidR="007F33E1" w:rsidRPr="0055692D">
        <w:rPr>
          <w:rFonts w:ascii="Times New Roman" w:eastAsia="맑은 고딕" w:hAnsi="Times New Roman" w:cs="Times New Roman"/>
        </w:rPr>
        <w:t xml:space="preserve"> Alliance (KEPSA),</w:t>
      </w:r>
      <w:r w:rsidRPr="0055692D">
        <w:rPr>
          <w:rFonts w:ascii="Times New Roman" w:eastAsia="맑은 고딕" w:hAnsi="Times New Roman" w:cs="Times New Roman"/>
        </w:rPr>
        <w:t xml:space="preserve"> Nicholas</w:t>
      </w:r>
      <w:r w:rsidR="003E4E29" w:rsidRPr="0055692D">
        <w:rPr>
          <w:rFonts w:ascii="Times New Roman" w:eastAsia="맑은 고딕" w:hAnsi="Times New Roman" w:cs="Times New Roman"/>
        </w:rPr>
        <w:t xml:space="preserve"> Nesbitt, </w:t>
      </w:r>
      <w:r w:rsidR="00A05184" w:rsidRPr="0055692D">
        <w:rPr>
          <w:rFonts w:ascii="Times New Roman" w:eastAsia="맑은 고딕" w:hAnsi="Times New Roman" w:cs="Times New Roman"/>
        </w:rPr>
        <w:t xml:space="preserve">Chairman and P4G </w:t>
      </w:r>
      <w:r w:rsidR="00B31D3C" w:rsidRPr="0055692D">
        <w:rPr>
          <w:rFonts w:ascii="Times New Roman" w:eastAsia="맑은 고딕" w:hAnsi="Times New Roman" w:cs="Times New Roman"/>
        </w:rPr>
        <w:t>Kenya National Platform Co-Chair</w:t>
      </w:r>
    </w:p>
    <w:p w14:paraId="5B652F94" w14:textId="3EED78BD" w:rsidR="00321495" w:rsidRPr="0055692D" w:rsidRDefault="00844CDE" w:rsidP="00302902">
      <w:pPr>
        <w:pStyle w:val="Default"/>
        <w:numPr>
          <w:ilvl w:val="0"/>
          <w:numId w:val="18"/>
        </w:numPr>
        <w:spacing w:after="120"/>
        <w:contextualSpacing/>
        <w:rPr>
          <w:rFonts w:ascii="Times New Roman" w:hAnsi="Times New Roman" w:cs="Times New Roman"/>
        </w:rPr>
      </w:pPr>
      <w:r w:rsidRPr="0055692D">
        <w:rPr>
          <w:rStyle w:val="normaltextrun"/>
          <w:rFonts w:ascii="Times New Roman" w:eastAsiaTheme="majorEastAsia" w:hAnsi="Times New Roman" w:cs="Times New Roman"/>
          <w:color w:val="auto"/>
        </w:rPr>
        <w:t>Closing Remarks (5 min)</w:t>
      </w:r>
      <w:r w:rsidR="00341194" w:rsidRPr="0055692D">
        <w:rPr>
          <w:rStyle w:val="normaltextrun"/>
          <w:rFonts w:ascii="Times New Roman" w:eastAsiaTheme="majorEastAsia" w:hAnsi="Times New Roman" w:cs="Times New Roman"/>
          <w:color w:val="auto"/>
        </w:rPr>
        <w:t xml:space="preserve">: </w:t>
      </w:r>
      <w:r w:rsidR="0015189D">
        <w:rPr>
          <w:rStyle w:val="normaltextrun"/>
          <w:rFonts w:ascii="Times New Roman" w:eastAsiaTheme="majorEastAsia" w:hAnsi="Times New Roman" w:cs="Times New Roman"/>
          <w:color w:val="auto"/>
        </w:rPr>
        <w:t xml:space="preserve">UK </w:t>
      </w:r>
      <w:r w:rsidR="001E2CA7">
        <w:rPr>
          <w:rStyle w:val="normaltextrun"/>
          <w:rFonts w:ascii="Times New Roman" w:eastAsiaTheme="majorEastAsia" w:hAnsi="Times New Roman" w:cs="Times New Roman"/>
          <w:color w:val="auto"/>
        </w:rPr>
        <w:t xml:space="preserve">COP 26 </w:t>
      </w:r>
      <w:r w:rsidR="0015189D">
        <w:rPr>
          <w:rStyle w:val="normaltextrun"/>
          <w:rFonts w:ascii="Times New Roman" w:eastAsiaTheme="majorEastAsia" w:hAnsi="Times New Roman" w:cs="Times New Roman"/>
          <w:color w:val="auto"/>
        </w:rPr>
        <w:t>Special Envoy, John Murton</w:t>
      </w:r>
    </w:p>
    <w:sectPr w:rsidR="00321495" w:rsidRPr="0055692D">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E56979" w14:textId="77777777" w:rsidR="00CB07AF" w:rsidRDefault="00CB07AF" w:rsidP="003E2778">
      <w:pPr>
        <w:spacing w:after="0" w:line="240" w:lineRule="auto"/>
      </w:pPr>
      <w:r>
        <w:separator/>
      </w:r>
    </w:p>
  </w:endnote>
  <w:endnote w:type="continuationSeparator" w:id="0">
    <w:p w14:paraId="5A522A3B" w14:textId="77777777" w:rsidR="00CB07AF" w:rsidRDefault="00CB07AF" w:rsidP="003E2778">
      <w:pPr>
        <w:spacing w:after="0" w:line="240" w:lineRule="auto"/>
      </w:pPr>
      <w:r>
        <w:continuationSeparator/>
      </w:r>
    </w:p>
  </w:endnote>
  <w:endnote w:type="continuationNotice" w:id="1">
    <w:p w14:paraId="14D789B0" w14:textId="77777777" w:rsidR="00CB07AF" w:rsidRDefault="00CB07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BEAE9B" w14:textId="77777777" w:rsidR="00CB07AF" w:rsidRDefault="00CB07AF" w:rsidP="003E2778">
      <w:pPr>
        <w:spacing w:after="0" w:line="240" w:lineRule="auto"/>
      </w:pPr>
      <w:r>
        <w:separator/>
      </w:r>
    </w:p>
  </w:footnote>
  <w:footnote w:type="continuationSeparator" w:id="0">
    <w:p w14:paraId="64CFDACD" w14:textId="77777777" w:rsidR="00CB07AF" w:rsidRDefault="00CB07AF" w:rsidP="003E2778">
      <w:pPr>
        <w:spacing w:after="0" w:line="240" w:lineRule="auto"/>
      </w:pPr>
      <w:r>
        <w:continuationSeparator/>
      </w:r>
    </w:p>
  </w:footnote>
  <w:footnote w:type="continuationNotice" w:id="1">
    <w:p w14:paraId="3332DD6F" w14:textId="77777777" w:rsidR="00CB07AF" w:rsidRDefault="00CB07AF">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0560617"/>
      <w:docPartObj>
        <w:docPartGallery w:val="Watermarks"/>
        <w:docPartUnique/>
      </w:docPartObj>
    </w:sdtPr>
    <w:sdtEndPr/>
    <w:sdtContent>
      <w:p w14:paraId="1BA89FAC" w14:textId="59E5A422" w:rsidR="006507A2" w:rsidRDefault="00CB07AF">
        <w:pPr>
          <w:pStyle w:val="a8"/>
        </w:pPr>
        <w:r>
          <w:rPr>
            <w:noProof/>
          </w:rPr>
          <w:pict w14:anchorId="4C8FF2C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3DBF"/>
    <w:multiLevelType w:val="hybridMultilevel"/>
    <w:tmpl w:val="E646C464"/>
    <w:lvl w:ilvl="0" w:tplc="E1B44E50">
      <w:start w:val="1"/>
      <w:numFmt w:val="lowerLetter"/>
      <w:lvlText w:val="%1."/>
      <w:lvlJc w:val="left"/>
      <w:pPr>
        <w:ind w:left="900" w:hanging="360"/>
      </w:pPr>
      <w:rPr>
        <w:rFonts w:eastAsia="맑은 고딕"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01D61B5F"/>
    <w:multiLevelType w:val="hybridMultilevel"/>
    <w:tmpl w:val="9524F6C6"/>
    <w:lvl w:ilvl="0" w:tplc="B5C4AC90">
      <w:start w:val="1"/>
      <w:numFmt w:val="bullet"/>
      <w:lvlText w:val=""/>
      <w:lvlJc w:val="left"/>
      <w:pPr>
        <w:ind w:left="720" w:hanging="360"/>
      </w:pPr>
      <w:rPr>
        <w:rFonts w:ascii="Symbol" w:hAnsi="Symbol" w:hint="default"/>
      </w:rPr>
    </w:lvl>
    <w:lvl w:ilvl="1" w:tplc="A06AB530">
      <w:start w:val="1"/>
      <w:numFmt w:val="bullet"/>
      <w:lvlText w:val="o"/>
      <w:lvlJc w:val="left"/>
      <w:pPr>
        <w:ind w:left="1440" w:hanging="360"/>
      </w:pPr>
      <w:rPr>
        <w:rFonts w:ascii="Courier New" w:hAnsi="Courier New" w:hint="default"/>
      </w:rPr>
    </w:lvl>
    <w:lvl w:ilvl="2" w:tplc="5FB8A42E">
      <w:start w:val="1"/>
      <w:numFmt w:val="bullet"/>
      <w:lvlText w:val=""/>
      <w:lvlJc w:val="left"/>
      <w:pPr>
        <w:ind w:left="2160" w:hanging="360"/>
      </w:pPr>
      <w:rPr>
        <w:rFonts w:ascii="Wingdings" w:hAnsi="Wingdings" w:hint="default"/>
      </w:rPr>
    </w:lvl>
    <w:lvl w:ilvl="3" w:tplc="FF342396">
      <w:start w:val="1"/>
      <w:numFmt w:val="bullet"/>
      <w:lvlText w:val=""/>
      <w:lvlJc w:val="left"/>
      <w:pPr>
        <w:ind w:left="2880" w:hanging="360"/>
      </w:pPr>
      <w:rPr>
        <w:rFonts w:ascii="Symbol" w:hAnsi="Symbol" w:hint="default"/>
      </w:rPr>
    </w:lvl>
    <w:lvl w:ilvl="4" w:tplc="BDF2A696">
      <w:start w:val="1"/>
      <w:numFmt w:val="bullet"/>
      <w:lvlText w:val="o"/>
      <w:lvlJc w:val="left"/>
      <w:pPr>
        <w:ind w:left="3600" w:hanging="360"/>
      </w:pPr>
      <w:rPr>
        <w:rFonts w:ascii="Courier New" w:hAnsi="Courier New" w:hint="default"/>
      </w:rPr>
    </w:lvl>
    <w:lvl w:ilvl="5" w:tplc="365A9D3C">
      <w:start w:val="1"/>
      <w:numFmt w:val="bullet"/>
      <w:lvlText w:val=""/>
      <w:lvlJc w:val="left"/>
      <w:pPr>
        <w:ind w:left="4320" w:hanging="360"/>
      </w:pPr>
      <w:rPr>
        <w:rFonts w:ascii="Wingdings" w:hAnsi="Wingdings" w:hint="default"/>
      </w:rPr>
    </w:lvl>
    <w:lvl w:ilvl="6" w:tplc="73BA324E">
      <w:start w:val="1"/>
      <w:numFmt w:val="bullet"/>
      <w:lvlText w:val=""/>
      <w:lvlJc w:val="left"/>
      <w:pPr>
        <w:ind w:left="5040" w:hanging="360"/>
      </w:pPr>
      <w:rPr>
        <w:rFonts w:ascii="Symbol" w:hAnsi="Symbol" w:hint="default"/>
      </w:rPr>
    </w:lvl>
    <w:lvl w:ilvl="7" w:tplc="4268EAA2">
      <w:start w:val="1"/>
      <w:numFmt w:val="bullet"/>
      <w:lvlText w:val="o"/>
      <w:lvlJc w:val="left"/>
      <w:pPr>
        <w:ind w:left="5760" w:hanging="360"/>
      </w:pPr>
      <w:rPr>
        <w:rFonts w:ascii="Courier New" w:hAnsi="Courier New" w:hint="default"/>
      </w:rPr>
    </w:lvl>
    <w:lvl w:ilvl="8" w:tplc="D10AF3FE">
      <w:start w:val="1"/>
      <w:numFmt w:val="bullet"/>
      <w:lvlText w:val=""/>
      <w:lvlJc w:val="left"/>
      <w:pPr>
        <w:ind w:left="6480" w:hanging="360"/>
      </w:pPr>
      <w:rPr>
        <w:rFonts w:ascii="Wingdings" w:hAnsi="Wingdings" w:hint="default"/>
      </w:rPr>
    </w:lvl>
  </w:abstractNum>
  <w:abstractNum w:abstractNumId="2">
    <w:nsid w:val="025D53D2"/>
    <w:multiLevelType w:val="hybridMultilevel"/>
    <w:tmpl w:val="E662F146"/>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061619A7"/>
    <w:multiLevelType w:val="hybridMultilevel"/>
    <w:tmpl w:val="80302BF0"/>
    <w:lvl w:ilvl="0" w:tplc="07941A14">
      <w:start w:val="1"/>
      <w:numFmt w:val="lowerLetter"/>
      <w:lvlText w:val="%1."/>
      <w:lvlJc w:val="left"/>
      <w:pPr>
        <w:tabs>
          <w:tab w:val="num" w:pos="720"/>
        </w:tabs>
        <w:ind w:left="720" w:hanging="360"/>
      </w:pPr>
    </w:lvl>
    <w:lvl w:ilvl="1" w:tplc="EB9C4062" w:tentative="1">
      <w:start w:val="1"/>
      <w:numFmt w:val="lowerLetter"/>
      <w:lvlText w:val="%2."/>
      <w:lvlJc w:val="left"/>
      <w:pPr>
        <w:tabs>
          <w:tab w:val="num" w:pos="1440"/>
        </w:tabs>
        <w:ind w:left="1440" w:hanging="360"/>
      </w:pPr>
    </w:lvl>
    <w:lvl w:ilvl="2" w:tplc="68169606" w:tentative="1">
      <w:start w:val="1"/>
      <w:numFmt w:val="lowerLetter"/>
      <w:lvlText w:val="%3."/>
      <w:lvlJc w:val="left"/>
      <w:pPr>
        <w:tabs>
          <w:tab w:val="num" w:pos="2160"/>
        </w:tabs>
        <w:ind w:left="2160" w:hanging="360"/>
      </w:pPr>
    </w:lvl>
    <w:lvl w:ilvl="3" w:tplc="F064CA2A" w:tentative="1">
      <w:start w:val="1"/>
      <w:numFmt w:val="lowerLetter"/>
      <w:lvlText w:val="%4."/>
      <w:lvlJc w:val="left"/>
      <w:pPr>
        <w:tabs>
          <w:tab w:val="num" w:pos="2880"/>
        </w:tabs>
        <w:ind w:left="2880" w:hanging="360"/>
      </w:pPr>
    </w:lvl>
    <w:lvl w:ilvl="4" w:tplc="386E21B8" w:tentative="1">
      <w:start w:val="1"/>
      <w:numFmt w:val="lowerLetter"/>
      <w:lvlText w:val="%5."/>
      <w:lvlJc w:val="left"/>
      <w:pPr>
        <w:tabs>
          <w:tab w:val="num" w:pos="3600"/>
        </w:tabs>
        <w:ind w:left="3600" w:hanging="360"/>
      </w:pPr>
    </w:lvl>
    <w:lvl w:ilvl="5" w:tplc="D6A4D81A" w:tentative="1">
      <w:start w:val="1"/>
      <w:numFmt w:val="lowerLetter"/>
      <w:lvlText w:val="%6."/>
      <w:lvlJc w:val="left"/>
      <w:pPr>
        <w:tabs>
          <w:tab w:val="num" w:pos="4320"/>
        </w:tabs>
        <w:ind w:left="4320" w:hanging="360"/>
      </w:pPr>
    </w:lvl>
    <w:lvl w:ilvl="6" w:tplc="0E6C947E" w:tentative="1">
      <w:start w:val="1"/>
      <w:numFmt w:val="lowerLetter"/>
      <w:lvlText w:val="%7."/>
      <w:lvlJc w:val="left"/>
      <w:pPr>
        <w:tabs>
          <w:tab w:val="num" w:pos="5040"/>
        </w:tabs>
        <w:ind w:left="5040" w:hanging="360"/>
      </w:pPr>
    </w:lvl>
    <w:lvl w:ilvl="7" w:tplc="095C6208" w:tentative="1">
      <w:start w:val="1"/>
      <w:numFmt w:val="lowerLetter"/>
      <w:lvlText w:val="%8."/>
      <w:lvlJc w:val="left"/>
      <w:pPr>
        <w:tabs>
          <w:tab w:val="num" w:pos="5760"/>
        </w:tabs>
        <w:ind w:left="5760" w:hanging="360"/>
      </w:pPr>
    </w:lvl>
    <w:lvl w:ilvl="8" w:tplc="68FCE6D0" w:tentative="1">
      <w:start w:val="1"/>
      <w:numFmt w:val="lowerLetter"/>
      <w:lvlText w:val="%9."/>
      <w:lvlJc w:val="left"/>
      <w:pPr>
        <w:tabs>
          <w:tab w:val="num" w:pos="6480"/>
        </w:tabs>
        <w:ind w:left="6480" w:hanging="360"/>
      </w:pPr>
    </w:lvl>
  </w:abstractNum>
  <w:abstractNum w:abstractNumId="4">
    <w:nsid w:val="0799246A"/>
    <w:multiLevelType w:val="hybridMultilevel"/>
    <w:tmpl w:val="52DE812E"/>
    <w:lvl w:ilvl="0" w:tplc="0409000F">
      <w:start w:val="1"/>
      <w:numFmt w:val="decimal"/>
      <w:lvlText w:val="%1."/>
      <w:lvlJc w:val="left"/>
      <w:pPr>
        <w:ind w:left="774" w:hanging="36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5">
    <w:nsid w:val="101902E6"/>
    <w:multiLevelType w:val="multilevel"/>
    <w:tmpl w:val="D012FE7E"/>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648067A"/>
    <w:multiLevelType w:val="hybridMultilevel"/>
    <w:tmpl w:val="5B08B9B4"/>
    <w:lvl w:ilvl="0" w:tplc="E9B2E734">
      <w:start w:val="1"/>
      <w:numFmt w:val="lowerRoman"/>
      <w:lvlText w:val="%1."/>
      <w:lvlJc w:val="left"/>
      <w:pPr>
        <w:ind w:left="1560" w:hanging="72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7">
    <w:nsid w:val="24AC24FC"/>
    <w:multiLevelType w:val="hybridMultilevel"/>
    <w:tmpl w:val="EFBE7F2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62F1217"/>
    <w:multiLevelType w:val="multilevel"/>
    <w:tmpl w:val="5E78958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nsid w:val="29C243FC"/>
    <w:multiLevelType w:val="multilevel"/>
    <w:tmpl w:val="D8B4F0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F3107C4"/>
    <w:multiLevelType w:val="hybridMultilevel"/>
    <w:tmpl w:val="63E25C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3CD449E"/>
    <w:multiLevelType w:val="hybridMultilevel"/>
    <w:tmpl w:val="63E25C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AD60C1"/>
    <w:multiLevelType w:val="multilevel"/>
    <w:tmpl w:val="4CA609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82B5532"/>
    <w:multiLevelType w:val="hybridMultilevel"/>
    <w:tmpl w:val="2CF4EF2E"/>
    <w:lvl w:ilvl="0" w:tplc="54362716">
      <w:start w:val="3"/>
      <w:numFmt w:val="lowerRoman"/>
      <w:lvlText w:val="%1."/>
      <w:lvlJc w:val="right"/>
      <w:pPr>
        <w:tabs>
          <w:tab w:val="num" w:pos="720"/>
        </w:tabs>
        <w:ind w:left="720" w:hanging="360"/>
      </w:pPr>
    </w:lvl>
    <w:lvl w:ilvl="1" w:tplc="C402FB9A" w:tentative="1">
      <w:start w:val="1"/>
      <w:numFmt w:val="lowerRoman"/>
      <w:lvlText w:val="%2."/>
      <w:lvlJc w:val="right"/>
      <w:pPr>
        <w:tabs>
          <w:tab w:val="num" w:pos="1440"/>
        </w:tabs>
        <w:ind w:left="1440" w:hanging="360"/>
      </w:pPr>
    </w:lvl>
    <w:lvl w:ilvl="2" w:tplc="CD281022" w:tentative="1">
      <w:start w:val="1"/>
      <w:numFmt w:val="lowerRoman"/>
      <w:lvlText w:val="%3."/>
      <w:lvlJc w:val="right"/>
      <w:pPr>
        <w:tabs>
          <w:tab w:val="num" w:pos="2160"/>
        </w:tabs>
        <w:ind w:left="2160" w:hanging="360"/>
      </w:pPr>
    </w:lvl>
    <w:lvl w:ilvl="3" w:tplc="4184BF80" w:tentative="1">
      <w:start w:val="1"/>
      <w:numFmt w:val="lowerRoman"/>
      <w:lvlText w:val="%4."/>
      <w:lvlJc w:val="right"/>
      <w:pPr>
        <w:tabs>
          <w:tab w:val="num" w:pos="2880"/>
        </w:tabs>
        <w:ind w:left="2880" w:hanging="360"/>
      </w:pPr>
    </w:lvl>
    <w:lvl w:ilvl="4" w:tplc="1FE61F54" w:tentative="1">
      <w:start w:val="1"/>
      <w:numFmt w:val="lowerRoman"/>
      <w:lvlText w:val="%5."/>
      <w:lvlJc w:val="right"/>
      <w:pPr>
        <w:tabs>
          <w:tab w:val="num" w:pos="3600"/>
        </w:tabs>
        <w:ind w:left="3600" w:hanging="360"/>
      </w:pPr>
    </w:lvl>
    <w:lvl w:ilvl="5" w:tplc="484CFA9C" w:tentative="1">
      <w:start w:val="1"/>
      <w:numFmt w:val="lowerRoman"/>
      <w:lvlText w:val="%6."/>
      <w:lvlJc w:val="right"/>
      <w:pPr>
        <w:tabs>
          <w:tab w:val="num" w:pos="4320"/>
        </w:tabs>
        <w:ind w:left="4320" w:hanging="360"/>
      </w:pPr>
    </w:lvl>
    <w:lvl w:ilvl="6" w:tplc="D13EC126" w:tentative="1">
      <w:start w:val="1"/>
      <w:numFmt w:val="lowerRoman"/>
      <w:lvlText w:val="%7."/>
      <w:lvlJc w:val="right"/>
      <w:pPr>
        <w:tabs>
          <w:tab w:val="num" w:pos="5040"/>
        </w:tabs>
        <w:ind w:left="5040" w:hanging="360"/>
      </w:pPr>
    </w:lvl>
    <w:lvl w:ilvl="7" w:tplc="7F9C18A4" w:tentative="1">
      <w:start w:val="1"/>
      <w:numFmt w:val="lowerRoman"/>
      <w:lvlText w:val="%8."/>
      <w:lvlJc w:val="right"/>
      <w:pPr>
        <w:tabs>
          <w:tab w:val="num" w:pos="5760"/>
        </w:tabs>
        <w:ind w:left="5760" w:hanging="360"/>
      </w:pPr>
    </w:lvl>
    <w:lvl w:ilvl="8" w:tplc="B156DBAE" w:tentative="1">
      <w:start w:val="1"/>
      <w:numFmt w:val="lowerRoman"/>
      <w:lvlText w:val="%9."/>
      <w:lvlJc w:val="right"/>
      <w:pPr>
        <w:tabs>
          <w:tab w:val="num" w:pos="6480"/>
        </w:tabs>
        <w:ind w:left="6480" w:hanging="360"/>
      </w:pPr>
    </w:lvl>
  </w:abstractNum>
  <w:abstractNum w:abstractNumId="14">
    <w:nsid w:val="49B278BA"/>
    <w:multiLevelType w:val="hybridMultilevel"/>
    <w:tmpl w:val="45B23FF6"/>
    <w:lvl w:ilvl="0" w:tplc="0409001B">
      <w:start w:val="1"/>
      <w:numFmt w:val="lowerRoman"/>
      <w:lvlText w:val="%1."/>
      <w:lvlJc w:val="righ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nsid w:val="4C854434"/>
    <w:multiLevelType w:val="multilevel"/>
    <w:tmpl w:val="810085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5D513F76"/>
    <w:multiLevelType w:val="multilevel"/>
    <w:tmpl w:val="B1D27B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35E4C0C"/>
    <w:multiLevelType w:val="multilevel"/>
    <w:tmpl w:val="6C542E9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
    <w:nsid w:val="63F74F62"/>
    <w:multiLevelType w:val="multilevel"/>
    <w:tmpl w:val="56B26FC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nsid w:val="65C90BDF"/>
    <w:multiLevelType w:val="multilevel"/>
    <w:tmpl w:val="1F94DC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87C1FDA"/>
    <w:multiLevelType w:val="hybridMultilevel"/>
    <w:tmpl w:val="EF460B4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6F462379"/>
    <w:multiLevelType w:val="multilevel"/>
    <w:tmpl w:val="46685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1"/>
  </w:num>
  <w:num w:numId="3">
    <w:abstractNumId w:val="9"/>
  </w:num>
  <w:num w:numId="4">
    <w:abstractNumId w:val="19"/>
  </w:num>
  <w:num w:numId="5">
    <w:abstractNumId w:val="12"/>
  </w:num>
  <w:num w:numId="6">
    <w:abstractNumId w:val="3"/>
  </w:num>
  <w:num w:numId="7">
    <w:abstractNumId w:val="15"/>
  </w:num>
  <w:num w:numId="8">
    <w:abstractNumId w:val="8"/>
  </w:num>
  <w:num w:numId="9">
    <w:abstractNumId w:val="17"/>
  </w:num>
  <w:num w:numId="10">
    <w:abstractNumId w:val="13"/>
  </w:num>
  <w:num w:numId="11">
    <w:abstractNumId w:val="18"/>
  </w:num>
  <w:num w:numId="12">
    <w:abstractNumId w:val="16"/>
  </w:num>
  <w:num w:numId="13">
    <w:abstractNumId w:val="11"/>
  </w:num>
  <w:num w:numId="14">
    <w:abstractNumId w:val="7"/>
  </w:num>
  <w:num w:numId="15">
    <w:abstractNumId w:val="10"/>
  </w:num>
  <w:num w:numId="16">
    <w:abstractNumId w:val="5"/>
  </w:num>
  <w:num w:numId="17">
    <w:abstractNumId w:val="2"/>
  </w:num>
  <w:num w:numId="18">
    <w:abstractNumId w:val="20"/>
  </w:num>
  <w:num w:numId="19">
    <w:abstractNumId w:val="4"/>
  </w:num>
  <w:num w:numId="20">
    <w:abstractNumId w:val="14"/>
  </w:num>
  <w:num w:numId="21">
    <w:abstractNumId w:val="6"/>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CDE"/>
    <w:rsid w:val="00002D2B"/>
    <w:rsid w:val="000109E5"/>
    <w:rsid w:val="00015B9D"/>
    <w:rsid w:val="00024D34"/>
    <w:rsid w:val="00025F9E"/>
    <w:rsid w:val="000306AC"/>
    <w:rsid w:val="00031420"/>
    <w:rsid w:val="00032D31"/>
    <w:rsid w:val="00033F31"/>
    <w:rsid w:val="00034406"/>
    <w:rsid w:val="000363A2"/>
    <w:rsid w:val="00046A26"/>
    <w:rsid w:val="000517C2"/>
    <w:rsid w:val="000529E2"/>
    <w:rsid w:val="00055505"/>
    <w:rsid w:val="000564CE"/>
    <w:rsid w:val="00057740"/>
    <w:rsid w:val="000614E2"/>
    <w:rsid w:val="00067BDE"/>
    <w:rsid w:val="00072C02"/>
    <w:rsid w:val="000814FC"/>
    <w:rsid w:val="00087736"/>
    <w:rsid w:val="00091654"/>
    <w:rsid w:val="000A4ACC"/>
    <w:rsid w:val="000A4D45"/>
    <w:rsid w:val="000A64B5"/>
    <w:rsid w:val="000B0C73"/>
    <w:rsid w:val="000B638E"/>
    <w:rsid w:val="000C0890"/>
    <w:rsid w:val="000C3268"/>
    <w:rsid w:val="000D68AC"/>
    <w:rsid w:val="000D73E4"/>
    <w:rsid w:val="000F181F"/>
    <w:rsid w:val="000F1E52"/>
    <w:rsid w:val="000F4701"/>
    <w:rsid w:val="0010138D"/>
    <w:rsid w:val="00121CBC"/>
    <w:rsid w:val="00136734"/>
    <w:rsid w:val="00140953"/>
    <w:rsid w:val="00145AC5"/>
    <w:rsid w:val="0015189D"/>
    <w:rsid w:val="00157FF0"/>
    <w:rsid w:val="0016280F"/>
    <w:rsid w:val="00166C0A"/>
    <w:rsid w:val="001739A0"/>
    <w:rsid w:val="0017583B"/>
    <w:rsid w:val="001910C9"/>
    <w:rsid w:val="001912B8"/>
    <w:rsid w:val="0019191D"/>
    <w:rsid w:val="001973BE"/>
    <w:rsid w:val="001A2C39"/>
    <w:rsid w:val="001A441F"/>
    <w:rsid w:val="001A48CF"/>
    <w:rsid w:val="001A70B4"/>
    <w:rsid w:val="001C206E"/>
    <w:rsid w:val="001C4BF7"/>
    <w:rsid w:val="001C5232"/>
    <w:rsid w:val="001E2CA7"/>
    <w:rsid w:val="001F0D20"/>
    <w:rsid w:val="001F342F"/>
    <w:rsid w:val="002023CA"/>
    <w:rsid w:val="00207D59"/>
    <w:rsid w:val="0021560C"/>
    <w:rsid w:val="00223F35"/>
    <w:rsid w:val="00231AB1"/>
    <w:rsid w:val="00236787"/>
    <w:rsid w:val="002401D6"/>
    <w:rsid w:val="00240577"/>
    <w:rsid w:val="00243C79"/>
    <w:rsid w:val="00251CBA"/>
    <w:rsid w:val="00252A3F"/>
    <w:rsid w:val="00256A7E"/>
    <w:rsid w:val="002711B4"/>
    <w:rsid w:val="00277D2C"/>
    <w:rsid w:val="002824F4"/>
    <w:rsid w:val="00292A32"/>
    <w:rsid w:val="002A5116"/>
    <w:rsid w:val="002B0028"/>
    <w:rsid w:val="002B3EBE"/>
    <w:rsid w:val="002B7945"/>
    <w:rsid w:val="002C17FF"/>
    <w:rsid w:val="002C6308"/>
    <w:rsid w:val="002C751A"/>
    <w:rsid w:val="002D10A1"/>
    <w:rsid w:val="002D5BF7"/>
    <w:rsid w:val="002E0204"/>
    <w:rsid w:val="002E480A"/>
    <w:rsid w:val="002F2AD5"/>
    <w:rsid w:val="00302902"/>
    <w:rsid w:val="00320095"/>
    <w:rsid w:val="00321495"/>
    <w:rsid w:val="003302F1"/>
    <w:rsid w:val="00341194"/>
    <w:rsid w:val="003421D5"/>
    <w:rsid w:val="00343405"/>
    <w:rsid w:val="00343C02"/>
    <w:rsid w:val="00347DB2"/>
    <w:rsid w:val="00350F40"/>
    <w:rsid w:val="0035700A"/>
    <w:rsid w:val="00380F6E"/>
    <w:rsid w:val="00387295"/>
    <w:rsid w:val="00390947"/>
    <w:rsid w:val="00390E38"/>
    <w:rsid w:val="00393A82"/>
    <w:rsid w:val="003A0117"/>
    <w:rsid w:val="003A0273"/>
    <w:rsid w:val="003A154B"/>
    <w:rsid w:val="003A4005"/>
    <w:rsid w:val="003A630B"/>
    <w:rsid w:val="003A777D"/>
    <w:rsid w:val="003D05D9"/>
    <w:rsid w:val="003D726D"/>
    <w:rsid w:val="003E019F"/>
    <w:rsid w:val="003E2778"/>
    <w:rsid w:val="003E4E29"/>
    <w:rsid w:val="003E548B"/>
    <w:rsid w:val="00404D73"/>
    <w:rsid w:val="00405F6E"/>
    <w:rsid w:val="00415033"/>
    <w:rsid w:val="00417076"/>
    <w:rsid w:val="0041732E"/>
    <w:rsid w:val="004255BD"/>
    <w:rsid w:val="00431DF6"/>
    <w:rsid w:val="00434A79"/>
    <w:rsid w:val="00434F4C"/>
    <w:rsid w:val="00447C1E"/>
    <w:rsid w:val="00456458"/>
    <w:rsid w:val="004709E5"/>
    <w:rsid w:val="00470D05"/>
    <w:rsid w:val="00486613"/>
    <w:rsid w:val="00490F45"/>
    <w:rsid w:val="004929DB"/>
    <w:rsid w:val="004970AC"/>
    <w:rsid w:val="004B29D5"/>
    <w:rsid w:val="004C0216"/>
    <w:rsid w:val="004E4CC0"/>
    <w:rsid w:val="004F1CB7"/>
    <w:rsid w:val="004F2F28"/>
    <w:rsid w:val="004F461E"/>
    <w:rsid w:val="004F7C4E"/>
    <w:rsid w:val="00503CA5"/>
    <w:rsid w:val="00506D90"/>
    <w:rsid w:val="0051137C"/>
    <w:rsid w:val="00515371"/>
    <w:rsid w:val="00516128"/>
    <w:rsid w:val="00516825"/>
    <w:rsid w:val="00526F6B"/>
    <w:rsid w:val="005308DC"/>
    <w:rsid w:val="005354CE"/>
    <w:rsid w:val="00535CE2"/>
    <w:rsid w:val="0053650F"/>
    <w:rsid w:val="00537D9E"/>
    <w:rsid w:val="00541579"/>
    <w:rsid w:val="005418DD"/>
    <w:rsid w:val="00542D21"/>
    <w:rsid w:val="00545A42"/>
    <w:rsid w:val="0055604F"/>
    <w:rsid w:val="0055692D"/>
    <w:rsid w:val="005611B8"/>
    <w:rsid w:val="005674A7"/>
    <w:rsid w:val="00576F8C"/>
    <w:rsid w:val="00581404"/>
    <w:rsid w:val="00593723"/>
    <w:rsid w:val="005A1DDA"/>
    <w:rsid w:val="005A63C3"/>
    <w:rsid w:val="005B1C98"/>
    <w:rsid w:val="005B2680"/>
    <w:rsid w:val="005B53F4"/>
    <w:rsid w:val="005B5DBC"/>
    <w:rsid w:val="005B7043"/>
    <w:rsid w:val="005C1494"/>
    <w:rsid w:val="005D4F4E"/>
    <w:rsid w:val="005E5707"/>
    <w:rsid w:val="005E5E78"/>
    <w:rsid w:val="005F32D8"/>
    <w:rsid w:val="005F33D3"/>
    <w:rsid w:val="005F458E"/>
    <w:rsid w:val="005F6867"/>
    <w:rsid w:val="00600E14"/>
    <w:rsid w:val="00603BAC"/>
    <w:rsid w:val="00614731"/>
    <w:rsid w:val="00614B9D"/>
    <w:rsid w:val="00623234"/>
    <w:rsid w:val="00631300"/>
    <w:rsid w:val="006344BD"/>
    <w:rsid w:val="006377D7"/>
    <w:rsid w:val="0064718A"/>
    <w:rsid w:val="006507A2"/>
    <w:rsid w:val="00651223"/>
    <w:rsid w:val="00651603"/>
    <w:rsid w:val="00653422"/>
    <w:rsid w:val="0066126C"/>
    <w:rsid w:val="00667AD4"/>
    <w:rsid w:val="00674CD4"/>
    <w:rsid w:val="00674EAC"/>
    <w:rsid w:val="00677420"/>
    <w:rsid w:val="00692040"/>
    <w:rsid w:val="00692DF5"/>
    <w:rsid w:val="00695082"/>
    <w:rsid w:val="00696446"/>
    <w:rsid w:val="00697140"/>
    <w:rsid w:val="006A1CF5"/>
    <w:rsid w:val="006A71E1"/>
    <w:rsid w:val="006A7D03"/>
    <w:rsid w:val="006C465A"/>
    <w:rsid w:val="006D3746"/>
    <w:rsid w:val="006D57D8"/>
    <w:rsid w:val="006D7727"/>
    <w:rsid w:val="006E3E74"/>
    <w:rsid w:val="006E5676"/>
    <w:rsid w:val="006F164B"/>
    <w:rsid w:val="006F6DBE"/>
    <w:rsid w:val="006F72B1"/>
    <w:rsid w:val="00702DAB"/>
    <w:rsid w:val="00706971"/>
    <w:rsid w:val="00720335"/>
    <w:rsid w:val="0072302B"/>
    <w:rsid w:val="0072556D"/>
    <w:rsid w:val="00727153"/>
    <w:rsid w:val="007279F6"/>
    <w:rsid w:val="00734F93"/>
    <w:rsid w:val="00736BBB"/>
    <w:rsid w:val="00736F48"/>
    <w:rsid w:val="00737A97"/>
    <w:rsid w:val="00740268"/>
    <w:rsid w:val="007425BF"/>
    <w:rsid w:val="0074303C"/>
    <w:rsid w:val="00744AB4"/>
    <w:rsid w:val="00746C53"/>
    <w:rsid w:val="00747868"/>
    <w:rsid w:val="00750795"/>
    <w:rsid w:val="00754F7F"/>
    <w:rsid w:val="007624C4"/>
    <w:rsid w:val="00763D54"/>
    <w:rsid w:val="0077031B"/>
    <w:rsid w:val="00770F01"/>
    <w:rsid w:val="00775F81"/>
    <w:rsid w:val="007764C2"/>
    <w:rsid w:val="00783142"/>
    <w:rsid w:val="007854BD"/>
    <w:rsid w:val="00785AAF"/>
    <w:rsid w:val="007960A6"/>
    <w:rsid w:val="00796381"/>
    <w:rsid w:val="007A2ED7"/>
    <w:rsid w:val="007A629E"/>
    <w:rsid w:val="007A756E"/>
    <w:rsid w:val="007C3653"/>
    <w:rsid w:val="007C6425"/>
    <w:rsid w:val="007D267F"/>
    <w:rsid w:val="007D2B06"/>
    <w:rsid w:val="007E328E"/>
    <w:rsid w:val="007E79FA"/>
    <w:rsid w:val="007F20AD"/>
    <w:rsid w:val="007F33E1"/>
    <w:rsid w:val="00802C6A"/>
    <w:rsid w:val="00812F61"/>
    <w:rsid w:val="008146D5"/>
    <w:rsid w:val="0081736B"/>
    <w:rsid w:val="008201D8"/>
    <w:rsid w:val="0082067F"/>
    <w:rsid w:val="00823AE1"/>
    <w:rsid w:val="00834D8D"/>
    <w:rsid w:val="008369AD"/>
    <w:rsid w:val="00844CDE"/>
    <w:rsid w:val="00845898"/>
    <w:rsid w:val="008503E7"/>
    <w:rsid w:val="008526BE"/>
    <w:rsid w:val="008527E8"/>
    <w:rsid w:val="00863B18"/>
    <w:rsid w:val="0086691D"/>
    <w:rsid w:val="00866E4D"/>
    <w:rsid w:val="0087541D"/>
    <w:rsid w:val="00876BC4"/>
    <w:rsid w:val="00881064"/>
    <w:rsid w:val="00883C15"/>
    <w:rsid w:val="00884A46"/>
    <w:rsid w:val="008936F7"/>
    <w:rsid w:val="008A622A"/>
    <w:rsid w:val="008B48CF"/>
    <w:rsid w:val="008B5154"/>
    <w:rsid w:val="008C3F7C"/>
    <w:rsid w:val="008C5820"/>
    <w:rsid w:val="008E1D4B"/>
    <w:rsid w:val="008E6556"/>
    <w:rsid w:val="00906CD2"/>
    <w:rsid w:val="00911385"/>
    <w:rsid w:val="00920A71"/>
    <w:rsid w:val="00921A9E"/>
    <w:rsid w:val="009249EA"/>
    <w:rsid w:val="009250AB"/>
    <w:rsid w:val="009312ED"/>
    <w:rsid w:val="009336CD"/>
    <w:rsid w:val="009362A4"/>
    <w:rsid w:val="00947A2B"/>
    <w:rsid w:val="0095218A"/>
    <w:rsid w:val="009555CE"/>
    <w:rsid w:val="0095582F"/>
    <w:rsid w:val="009568AF"/>
    <w:rsid w:val="009675B9"/>
    <w:rsid w:val="009676E1"/>
    <w:rsid w:val="009713C1"/>
    <w:rsid w:val="009762AC"/>
    <w:rsid w:val="00996AC4"/>
    <w:rsid w:val="009A6054"/>
    <w:rsid w:val="009B217D"/>
    <w:rsid w:val="009B79AE"/>
    <w:rsid w:val="009D5146"/>
    <w:rsid w:val="009E03A7"/>
    <w:rsid w:val="009F0B6A"/>
    <w:rsid w:val="009F2DA7"/>
    <w:rsid w:val="009F3869"/>
    <w:rsid w:val="00A0244F"/>
    <w:rsid w:val="00A05184"/>
    <w:rsid w:val="00A06BA3"/>
    <w:rsid w:val="00A1172A"/>
    <w:rsid w:val="00A128A1"/>
    <w:rsid w:val="00A16609"/>
    <w:rsid w:val="00A253E7"/>
    <w:rsid w:val="00A26BE0"/>
    <w:rsid w:val="00A307CD"/>
    <w:rsid w:val="00A50CA4"/>
    <w:rsid w:val="00A6232B"/>
    <w:rsid w:val="00A64AB3"/>
    <w:rsid w:val="00A70505"/>
    <w:rsid w:val="00A70BB7"/>
    <w:rsid w:val="00A7645F"/>
    <w:rsid w:val="00A83540"/>
    <w:rsid w:val="00A847C6"/>
    <w:rsid w:val="00A85118"/>
    <w:rsid w:val="00A940C3"/>
    <w:rsid w:val="00A9712A"/>
    <w:rsid w:val="00AA09F7"/>
    <w:rsid w:val="00AB6C77"/>
    <w:rsid w:val="00AC2ADB"/>
    <w:rsid w:val="00AC2DA1"/>
    <w:rsid w:val="00AC3EB9"/>
    <w:rsid w:val="00AD682E"/>
    <w:rsid w:val="00AD763D"/>
    <w:rsid w:val="00AD7C6B"/>
    <w:rsid w:val="00AE33B9"/>
    <w:rsid w:val="00AE5525"/>
    <w:rsid w:val="00AF06C9"/>
    <w:rsid w:val="00AF4403"/>
    <w:rsid w:val="00AF7590"/>
    <w:rsid w:val="00B00451"/>
    <w:rsid w:val="00B04A36"/>
    <w:rsid w:val="00B065F8"/>
    <w:rsid w:val="00B0768E"/>
    <w:rsid w:val="00B1040D"/>
    <w:rsid w:val="00B167DD"/>
    <w:rsid w:val="00B20226"/>
    <w:rsid w:val="00B255AD"/>
    <w:rsid w:val="00B31D3C"/>
    <w:rsid w:val="00B3588C"/>
    <w:rsid w:val="00B36267"/>
    <w:rsid w:val="00B3710A"/>
    <w:rsid w:val="00B42BF3"/>
    <w:rsid w:val="00B42F3D"/>
    <w:rsid w:val="00B4318E"/>
    <w:rsid w:val="00B43E43"/>
    <w:rsid w:val="00B5352C"/>
    <w:rsid w:val="00B56B77"/>
    <w:rsid w:val="00B617B4"/>
    <w:rsid w:val="00B77E05"/>
    <w:rsid w:val="00B82286"/>
    <w:rsid w:val="00B8376E"/>
    <w:rsid w:val="00B842B3"/>
    <w:rsid w:val="00B96D46"/>
    <w:rsid w:val="00B97502"/>
    <w:rsid w:val="00BA546A"/>
    <w:rsid w:val="00BB0CB8"/>
    <w:rsid w:val="00BB35D6"/>
    <w:rsid w:val="00BB6647"/>
    <w:rsid w:val="00BC18AE"/>
    <w:rsid w:val="00BD6714"/>
    <w:rsid w:val="00BD7BA7"/>
    <w:rsid w:val="00BE241C"/>
    <w:rsid w:val="00BE25FB"/>
    <w:rsid w:val="00BE3C68"/>
    <w:rsid w:val="00BE431C"/>
    <w:rsid w:val="00BF105D"/>
    <w:rsid w:val="00BF1EA8"/>
    <w:rsid w:val="00BF6A0B"/>
    <w:rsid w:val="00C1138E"/>
    <w:rsid w:val="00C11555"/>
    <w:rsid w:val="00C11A01"/>
    <w:rsid w:val="00C1554D"/>
    <w:rsid w:val="00C17CED"/>
    <w:rsid w:val="00C277B9"/>
    <w:rsid w:val="00C32F18"/>
    <w:rsid w:val="00C33C97"/>
    <w:rsid w:val="00C33FD8"/>
    <w:rsid w:val="00C35BD3"/>
    <w:rsid w:val="00C51C9F"/>
    <w:rsid w:val="00C53C28"/>
    <w:rsid w:val="00C61D60"/>
    <w:rsid w:val="00C67D1F"/>
    <w:rsid w:val="00C76697"/>
    <w:rsid w:val="00C84814"/>
    <w:rsid w:val="00C91ABE"/>
    <w:rsid w:val="00C9402A"/>
    <w:rsid w:val="00CA22FE"/>
    <w:rsid w:val="00CA4DDC"/>
    <w:rsid w:val="00CB07AF"/>
    <w:rsid w:val="00CB328B"/>
    <w:rsid w:val="00CD01FF"/>
    <w:rsid w:val="00CD1C94"/>
    <w:rsid w:val="00CD2BC7"/>
    <w:rsid w:val="00CE442E"/>
    <w:rsid w:val="00CF3F12"/>
    <w:rsid w:val="00CF4137"/>
    <w:rsid w:val="00CF5692"/>
    <w:rsid w:val="00CF634F"/>
    <w:rsid w:val="00D00A26"/>
    <w:rsid w:val="00D02B37"/>
    <w:rsid w:val="00D05885"/>
    <w:rsid w:val="00D1154B"/>
    <w:rsid w:val="00D22529"/>
    <w:rsid w:val="00D230C2"/>
    <w:rsid w:val="00D25BE8"/>
    <w:rsid w:val="00D26826"/>
    <w:rsid w:val="00D31BCA"/>
    <w:rsid w:val="00D3435A"/>
    <w:rsid w:val="00D43A32"/>
    <w:rsid w:val="00D44857"/>
    <w:rsid w:val="00D47FB7"/>
    <w:rsid w:val="00D51398"/>
    <w:rsid w:val="00D52C0F"/>
    <w:rsid w:val="00D602EF"/>
    <w:rsid w:val="00D65CBA"/>
    <w:rsid w:val="00D65E15"/>
    <w:rsid w:val="00D66018"/>
    <w:rsid w:val="00D70564"/>
    <w:rsid w:val="00D71254"/>
    <w:rsid w:val="00D7126A"/>
    <w:rsid w:val="00D81856"/>
    <w:rsid w:val="00D8508E"/>
    <w:rsid w:val="00D868A8"/>
    <w:rsid w:val="00D940B0"/>
    <w:rsid w:val="00D96509"/>
    <w:rsid w:val="00DA11D1"/>
    <w:rsid w:val="00DA1856"/>
    <w:rsid w:val="00DA1B7B"/>
    <w:rsid w:val="00DA212B"/>
    <w:rsid w:val="00DA217D"/>
    <w:rsid w:val="00DA4BCA"/>
    <w:rsid w:val="00DA4C0B"/>
    <w:rsid w:val="00DA4DA2"/>
    <w:rsid w:val="00DA6714"/>
    <w:rsid w:val="00DA7243"/>
    <w:rsid w:val="00DB0B78"/>
    <w:rsid w:val="00DB3CB0"/>
    <w:rsid w:val="00DB3FB5"/>
    <w:rsid w:val="00DC179D"/>
    <w:rsid w:val="00DC4B5F"/>
    <w:rsid w:val="00DC5536"/>
    <w:rsid w:val="00DC6B07"/>
    <w:rsid w:val="00DC73E9"/>
    <w:rsid w:val="00DD0742"/>
    <w:rsid w:val="00DE0F01"/>
    <w:rsid w:val="00DF5DD1"/>
    <w:rsid w:val="00DF5E3B"/>
    <w:rsid w:val="00DF6295"/>
    <w:rsid w:val="00E007AA"/>
    <w:rsid w:val="00E145EA"/>
    <w:rsid w:val="00E20E7D"/>
    <w:rsid w:val="00E22480"/>
    <w:rsid w:val="00E24329"/>
    <w:rsid w:val="00E265E4"/>
    <w:rsid w:val="00E266FE"/>
    <w:rsid w:val="00E334B5"/>
    <w:rsid w:val="00E44ECF"/>
    <w:rsid w:val="00E52A56"/>
    <w:rsid w:val="00E5511E"/>
    <w:rsid w:val="00E6281B"/>
    <w:rsid w:val="00E6337D"/>
    <w:rsid w:val="00E728DB"/>
    <w:rsid w:val="00E72F57"/>
    <w:rsid w:val="00E75959"/>
    <w:rsid w:val="00E904C9"/>
    <w:rsid w:val="00E910D3"/>
    <w:rsid w:val="00E93FFA"/>
    <w:rsid w:val="00EA1620"/>
    <w:rsid w:val="00EA7208"/>
    <w:rsid w:val="00EB7740"/>
    <w:rsid w:val="00EC5436"/>
    <w:rsid w:val="00ED54EA"/>
    <w:rsid w:val="00EE125B"/>
    <w:rsid w:val="00EE1C0E"/>
    <w:rsid w:val="00EF38B3"/>
    <w:rsid w:val="00EF5106"/>
    <w:rsid w:val="00F02D1B"/>
    <w:rsid w:val="00F0774D"/>
    <w:rsid w:val="00F10A94"/>
    <w:rsid w:val="00F10BFF"/>
    <w:rsid w:val="00F122ED"/>
    <w:rsid w:val="00F130A9"/>
    <w:rsid w:val="00F30139"/>
    <w:rsid w:val="00F31459"/>
    <w:rsid w:val="00F3454F"/>
    <w:rsid w:val="00F40CFE"/>
    <w:rsid w:val="00F4193D"/>
    <w:rsid w:val="00F43333"/>
    <w:rsid w:val="00F470A7"/>
    <w:rsid w:val="00F51E4C"/>
    <w:rsid w:val="00F526FC"/>
    <w:rsid w:val="00F55B11"/>
    <w:rsid w:val="00F822A4"/>
    <w:rsid w:val="00F87157"/>
    <w:rsid w:val="00F87ABB"/>
    <w:rsid w:val="00F903B8"/>
    <w:rsid w:val="00F90AFF"/>
    <w:rsid w:val="00FA0F2A"/>
    <w:rsid w:val="00FA15B8"/>
    <w:rsid w:val="00FC1C8F"/>
    <w:rsid w:val="00FC2C7D"/>
    <w:rsid w:val="00FC420C"/>
    <w:rsid w:val="00FC7EF5"/>
    <w:rsid w:val="00FD28EF"/>
    <w:rsid w:val="00FE4BF1"/>
    <w:rsid w:val="00FF007B"/>
    <w:rsid w:val="00FF0154"/>
    <w:rsid w:val="00FF60D3"/>
    <w:rsid w:val="135B4C5C"/>
    <w:rsid w:val="1B711F6C"/>
    <w:rsid w:val="1D19E9B9"/>
    <w:rsid w:val="1E1E512B"/>
    <w:rsid w:val="1F91C1F6"/>
    <w:rsid w:val="246B9135"/>
    <w:rsid w:val="2A737E0D"/>
    <w:rsid w:val="357EEFEB"/>
    <w:rsid w:val="35D4A79D"/>
    <w:rsid w:val="39545618"/>
    <w:rsid w:val="4206DF87"/>
    <w:rsid w:val="436444BE"/>
    <w:rsid w:val="4494972A"/>
    <w:rsid w:val="62F47EAA"/>
    <w:rsid w:val="63A7BC71"/>
    <w:rsid w:val="6C1AC7BA"/>
    <w:rsid w:val="6CE3E868"/>
    <w:rsid w:val="7E3F5D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1C47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바탕"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844C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844C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a0"/>
    <w:rsid w:val="00844CDE"/>
  </w:style>
  <w:style w:type="character" w:customStyle="1" w:styleId="eop">
    <w:name w:val="eop"/>
    <w:basedOn w:val="a0"/>
    <w:rsid w:val="00844CDE"/>
  </w:style>
  <w:style w:type="character" w:customStyle="1" w:styleId="1Char">
    <w:name w:val="제목 1 Char"/>
    <w:basedOn w:val="a0"/>
    <w:link w:val="1"/>
    <w:uiPriority w:val="9"/>
    <w:rsid w:val="00844CDE"/>
    <w:rPr>
      <w:rFonts w:asciiTheme="majorHAnsi" w:eastAsiaTheme="majorEastAsia" w:hAnsiTheme="majorHAnsi" w:cstheme="majorBidi"/>
      <w:color w:val="2F5496" w:themeColor="accent1" w:themeShade="BF"/>
      <w:sz w:val="32"/>
      <w:szCs w:val="32"/>
    </w:rPr>
  </w:style>
  <w:style w:type="paragraph" w:styleId="a3">
    <w:name w:val="List Paragraph"/>
    <w:basedOn w:val="a"/>
    <w:uiPriority w:val="34"/>
    <w:qFormat/>
    <w:pPr>
      <w:ind w:left="720"/>
      <w:contextualSpacing/>
    </w:pPr>
  </w:style>
  <w:style w:type="character" w:styleId="a4">
    <w:name w:val="annotation reference"/>
    <w:basedOn w:val="a0"/>
    <w:uiPriority w:val="99"/>
    <w:semiHidden/>
    <w:unhideWhenUsed/>
    <w:rsid w:val="00AF06C9"/>
    <w:rPr>
      <w:sz w:val="16"/>
      <w:szCs w:val="16"/>
    </w:rPr>
  </w:style>
  <w:style w:type="paragraph" w:styleId="a5">
    <w:name w:val="annotation text"/>
    <w:basedOn w:val="a"/>
    <w:link w:val="Char"/>
    <w:uiPriority w:val="99"/>
    <w:semiHidden/>
    <w:unhideWhenUsed/>
    <w:rsid w:val="00AF06C9"/>
    <w:pPr>
      <w:spacing w:line="240" w:lineRule="auto"/>
    </w:pPr>
    <w:rPr>
      <w:sz w:val="20"/>
      <w:szCs w:val="20"/>
    </w:rPr>
  </w:style>
  <w:style w:type="character" w:customStyle="1" w:styleId="Char">
    <w:name w:val="메모 텍스트 Char"/>
    <w:basedOn w:val="a0"/>
    <w:link w:val="a5"/>
    <w:uiPriority w:val="99"/>
    <w:semiHidden/>
    <w:rsid w:val="00AF06C9"/>
    <w:rPr>
      <w:sz w:val="20"/>
      <w:szCs w:val="20"/>
    </w:rPr>
  </w:style>
  <w:style w:type="paragraph" w:styleId="a6">
    <w:name w:val="annotation subject"/>
    <w:basedOn w:val="a5"/>
    <w:next w:val="a5"/>
    <w:link w:val="Char0"/>
    <w:uiPriority w:val="99"/>
    <w:semiHidden/>
    <w:unhideWhenUsed/>
    <w:rsid w:val="00AF06C9"/>
    <w:rPr>
      <w:b/>
      <w:bCs/>
    </w:rPr>
  </w:style>
  <w:style w:type="character" w:customStyle="1" w:styleId="Char0">
    <w:name w:val="메모 주제 Char"/>
    <w:basedOn w:val="Char"/>
    <w:link w:val="a6"/>
    <w:uiPriority w:val="99"/>
    <w:semiHidden/>
    <w:rsid w:val="00AF06C9"/>
    <w:rPr>
      <w:b/>
      <w:bCs/>
      <w:sz w:val="20"/>
      <w:szCs w:val="20"/>
    </w:rPr>
  </w:style>
  <w:style w:type="paragraph" w:styleId="a7">
    <w:name w:val="Balloon Text"/>
    <w:basedOn w:val="a"/>
    <w:link w:val="Char1"/>
    <w:uiPriority w:val="99"/>
    <w:semiHidden/>
    <w:unhideWhenUsed/>
    <w:rsid w:val="00AF06C9"/>
    <w:pPr>
      <w:spacing w:after="0" w:line="240" w:lineRule="auto"/>
    </w:pPr>
    <w:rPr>
      <w:rFonts w:ascii="Segoe UI" w:hAnsi="Segoe UI" w:cs="Segoe UI"/>
      <w:sz w:val="18"/>
      <w:szCs w:val="18"/>
    </w:rPr>
  </w:style>
  <w:style w:type="character" w:customStyle="1" w:styleId="Char1">
    <w:name w:val="풍선 도움말 텍스트 Char"/>
    <w:basedOn w:val="a0"/>
    <w:link w:val="a7"/>
    <w:uiPriority w:val="99"/>
    <w:semiHidden/>
    <w:rsid w:val="00AF06C9"/>
    <w:rPr>
      <w:rFonts w:ascii="Segoe UI" w:hAnsi="Segoe UI" w:cs="Segoe UI"/>
      <w:sz w:val="18"/>
      <w:szCs w:val="18"/>
    </w:rPr>
  </w:style>
  <w:style w:type="paragraph" w:styleId="a8">
    <w:name w:val="header"/>
    <w:basedOn w:val="a"/>
    <w:link w:val="Char2"/>
    <w:uiPriority w:val="99"/>
    <w:unhideWhenUsed/>
    <w:rsid w:val="003E2778"/>
    <w:pPr>
      <w:tabs>
        <w:tab w:val="center" w:pos="4513"/>
        <w:tab w:val="right" w:pos="9026"/>
      </w:tabs>
      <w:snapToGrid w:val="0"/>
    </w:pPr>
  </w:style>
  <w:style w:type="character" w:customStyle="1" w:styleId="Char2">
    <w:name w:val="머리글 Char"/>
    <w:basedOn w:val="a0"/>
    <w:link w:val="a8"/>
    <w:uiPriority w:val="99"/>
    <w:rsid w:val="003E2778"/>
  </w:style>
  <w:style w:type="paragraph" w:styleId="a9">
    <w:name w:val="footer"/>
    <w:basedOn w:val="a"/>
    <w:link w:val="Char3"/>
    <w:uiPriority w:val="99"/>
    <w:unhideWhenUsed/>
    <w:rsid w:val="003E2778"/>
    <w:pPr>
      <w:tabs>
        <w:tab w:val="center" w:pos="4513"/>
        <w:tab w:val="right" w:pos="9026"/>
      </w:tabs>
      <w:snapToGrid w:val="0"/>
    </w:pPr>
  </w:style>
  <w:style w:type="character" w:customStyle="1" w:styleId="Char3">
    <w:name w:val="바닥글 Char"/>
    <w:basedOn w:val="a0"/>
    <w:link w:val="a9"/>
    <w:uiPriority w:val="99"/>
    <w:rsid w:val="003E2778"/>
  </w:style>
  <w:style w:type="paragraph" w:styleId="aa">
    <w:name w:val="Revision"/>
    <w:hidden/>
    <w:uiPriority w:val="99"/>
    <w:semiHidden/>
    <w:rsid w:val="003E2778"/>
    <w:pPr>
      <w:spacing w:after="0" w:line="240" w:lineRule="auto"/>
    </w:pPr>
  </w:style>
  <w:style w:type="paragraph" w:customStyle="1" w:styleId="Default">
    <w:name w:val="Default"/>
    <w:rsid w:val="003E2778"/>
    <w:pPr>
      <w:widowControl w:val="0"/>
      <w:autoSpaceDE w:val="0"/>
      <w:autoSpaceDN w:val="0"/>
      <w:adjustRightInd w:val="0"/>
      <w:spacing w:after="0" w:line="240" w:lineRule="auto"/>
    </w:pPr>
    <w:rPr>
      <w:rFonts w:ascii="Calibri" w:eastAsiaTheme="minorEastAsia" w:hAnsi="Calibri" w:cs="Calibri"/>
      <w:color w:val="000000"/>
      <w:sz w:val="24"/>
      <w:szCs w:val="24"/>
      <w:lang w:eastAsia="ko-KR"/>
    </w:rPr>
  </w:style>
  <w:style w:type="paragraph" w:customStyle="1" w:styleId="xmsonormal">
    <w:name w:val="x_msonormal"/>
    <w:basedOn w:val="a"/>
    <w:rsid w:val="00067BDE"/>
    <w:pPr>
      <w:spacing w:after="0" w:line="240" w:lineRule="auto"/>
    </w:pPr>
    <w:rPr>
      <w:rFonts w:ascii="Calibri" w:eastAsiaTheme="minorHAns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바탕"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844C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844C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a0"/>
    <w:rsid w:val="00844CDE"/>
  </w:style>
  <w:style w:type="character" w:customStyle="1" w:styleId="eop">
    <w:name w:val="eop"/>
    <w:basedOn w:val="a0"/>
    <w:rsid w:val="00844CDE"/>
  </w:style>
  <w:style w:type="character" w:customStyle="1" w:styleId="1Char">
    <w:name w:val="제목 1 Char"/>
    <w:basedOn w:val="a0"/>
    <w:link w:val="1"/>
    <w:uiPriority w:val="9"/>
    <w:rsid w:val="00844CDE"/>
    <w:rPr>
      <w:rFonts w:asciiTheme="majorHAnsi" w:eastAsiaTheme="majorEastAsia" w:hAnsiTheme="majorHAnsi" w:cstheme="majorBidi"/>
      <w:color w:val="2F5496" w:themeColor="accent1" w:themeShade="BF"/>
      <w:sz w:val="32"/>
      <w:szCs w:val="32"/>
    </w:rPr>
  </w:style>
  <w:style w:type="paragraph" w:styleId="a3">
    <w:name w:val="List Paragraph"/>
    <w:basedOn w:val="a"/>
    <w:uiPriority w:val="34"/>
    <w:qFormat/>
    <w:pPr>
      <w:ind w:left="720"/>
      <w:contextualSpacing/>
    </w:pPr>
  </w:style>
  <w:style w:type="character" w:styleId="a4">
    <w:name w:val="annotation reference"/>
    <w:basedOn w:val="a0"/>
    <w:uiPriority w:val="99"/>
    <w:semiHidden/>
    <w:unhideWhenUsed/>
    <w:rsid w:val="00AF06C9"/>
    <w:rPr>
      <w:sz w:val="16"/>
      <w:szCs w:val="16"/>
    </w:rPr>
  </w:style>
  <w:style w:type="paragraph" w:styleId="a5">
    <w:name w:val="annotation text"/>
    <w:basedOn w:val="a"/>
    <w:link w:val="Char"/>
    <w:uiPriority w:val="99"/>
    <w:semiHidden/>
    <w:unhideWhenUsed/>
    <w:rsid w:val="00AF06C9"/>
    <w:pPr>
      <w:spacing w:line="240" w:lineRule="auto"/>
    </w:pPr>
    <w:rPr>
      <w:sz w:val="20"/>
      <w:szCs w:val="20"/>
    </w:rPr>
  </w:style>
  <w:style w:type="character" w:customStyle="1" w:styleId="Char">
    <w:name w:val="메모 텍스트 Char"/>
    <w:basedOn w:val="a0"/>
    <w:link w:val="a5"/>
    <w:uiPriority w:val="99"/>
    <w:semiHidden/>
    <w:rsid w:val="00AF06C9"/>
    <w:rPr>
      <w:sz w:val="20"/>
      <w:szCs w:val="20"/>
    </w:rPr>
  </w:style>
  <w:style w:type="paragraph" w:styleId="a6">
    <w:name w:val="annotation subject"/>
    <w:basedOn w:val="a5"/>
    <w:next w:val="a5"/>
    <w:link w:val="Char0"/>
    <w:uiPriority w:val="99"/>
    <w:semiHidden/>
    <w:unhideWhenUsed/>
    <w:rsid w:val="00AF06C9"/>
    <w:rPr>
      <w:b/>
      <w:bCs/>
    </w:rPr>
  </w:style>
  <w:style w:type="character" w:customStyle="1" w:styleId="Char0">
    <w:name w:val="메모 주제 Char"/>
    <w:basedOn w:val="Char"/>
    <w:link w:val="a6"/>
    <w:uiPriority w:val="99"/>
    <w:semiHidden/>
    <w:rsid w:val="00AF06C9"/>
    <w:rPr>
      <w:b/>
      <w:bCs/>
      <w:sz w:val="20"/>
      <w:szCs w:val="20"/>
    </w:rPr>
  </w:style>
  <w:style w:type="paragraph" w:styleId="a7">
    <w:name w:val="Balloon Text"/>
    <w:basedOn w:val="a"/>
    <w:link w:val="Char1"/>
    <w:uiPriority w:val="99"/>
    <w:semiHidden/>
    <w:unhideWhenUsed/>
    <w:rsid w:val="00AF06C9"/>
    <w:pPr>
      <w:spacing w:after="0" w:line="240" w:lineRule="auto"/>
    </w:pPr>
    <w:rPr>
      <w:rFonts w:ascii="Segoe UI" w:hAnsi="Segoe UI" w:cs="Segoe UI"/>
      <w:sz w:val="18"/>
      <w:szCs w:val="18"/>
    </w:rPr>
  </w:style>
  <w:style w:type="character" w:customStyle="1" w:styleId="Char1">
    <w:name w:val="풍선 도움말 텍스트 Char"/>
    <w:basedOn w:val="a0"/>
    <w:link w:val="a7"/>
    <w:uiPriority w:val="99"/>
    <w:semiHidden/>
    <w:rsid w:val="00AF06C9"/>
    <w:rPr>
      <w:rFonts w:ascii="Segoe UI" w:hAnsi="Segoe UI" w:cs="Segoe UI"/>
      <w:sz w:val="18"/>
      <w:szCs w:val="18"/>
    </w:rPr>
  </w:style>
  <w:style w:type="paragraph" w:styleId="a8">
    <w:name w:val="header"/>
    <w:basedOn w:val="a"/>
    <w:link w:val="Char2"/>
    <w:uiPriority w:val="99"/>
    <w:unhideWhenUsed/>
    <w:rsid w:val="003E2778"/>
    <w:pPr>
      <w:tabs>
        <w:tab w:val="center" w:pos="4513"/>
        <w:tab w:val="right" w:pos="9026"/>
      </w:tabs>
      <w:snapToGrid w:val="0"/>
    </w:pPr>
  </w:style>
  <w:style w:type="character" w:customStyle="1" w:styleId="Char2">
    <w:name w:val="머리글 Char"/>
    <w:basedOn w:val="a0"/>
    <w:link w:val="a8"/>
    <w:uiPriority w:val="99"/>
    <w:rsid w:val="003E2778"/>
  </w:style>
  <w:style w:type="paragraph" w:styleId="a9">
    <w:name w:val="footer"/>
    <w:basedOn w:val="a"/>
    <w:link w:val="Char3"/>
    <w:uiPriority w:val="99"/>
    <w:unhideWhenUsed/>
    <w:rsid w:val="003E2778"/>
    <w:pPr>
      <w:tabs>
        <w:tab w:val="center" w:pos="4513"/>
        <w:tab w:val="right" w:pos="9026"/>
      </w:tabs>
      <w:snapToGrid w:val="0"/>
    </w:pPr>
  </w:style>
  <w:style w:type="character" w:customStyle="1" w:styleId="Char3">
    <w:name w:val="바닥글 Char"/>
    <w:basedOn w:val="a0"/>
    <w:link w:val="a9"/>
    <w:uiPriority w:val="99"/>
    <w:rsid w:val="003E2778"/>
  </w:style>
  <w:style w:type="paragraph" w:styleId="aa">
    <w:name w:val="Revision"/>
    <w:hidden/>
    <w:uiPriority w:val="99"/>
    <w:semiHidden/>
    <w:rsid w:val="003E2778"/>
    <w:pPr>
      <w:spacing w:after="0" w:line="240" w:lineRule="auto"/>
    </w:pPr>
  </w:style>
  <w:style w:type="paragraph" w:customStyle="1" w:styleId="Default">
    <w:name w:val="Default"/>
    <w:rsid w:val="003E2778"/>
    <w:pPr>
      <w:widowControl w:val="0"/>
      <w:autoSpaceDE w:val="0"/>
      <w:autoSpaceDN w:val="0"/>
      <w:adjustRightInd w:val="0"/>
      <w:spacing w:after="0" w:line="240" w:lineRule="auto"/>
    </w:pPr>
    <w:rPr>
      <w:rFonts w:ascii="Calibri" w:eastAsiaTheme="minorEastAsia" w:hAnsi="Calibri" w:cs="Calibri"/>
      <w:color w:val="000000"/>
      <w:sz w:val="24"/>
      <w:szCs w:val="24"/>
      <w:lang w:eastAsia="ko-KR"/>
    </w:rPr>
  </w:style>
  <w:style w:type="paragraph" w:customStyle="1" w:styleId="xmsonormal">
    <w:name w:val="x_msonormal"/>
    <w:basedOn w:val="a"/>
    <w:rsid w:val="00067BDE"/>
    <w:pPr>
      <w:spacing w:after="0" w:line="240" w:lineRule="auto"/>
    </w:pPr>
    <w:rPr>
      <w:rFonts w:ascii="Calibri" w:eastAsiaTheme="minorHAns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465549">
      <w:bodyDiv w:val="1"/>
      <w:marLeft w:val="0"/>
      <w:marRight w:val="0"/>
      <w:marTop w:val="0"/>
      <w:marBottom w:val="0"/>
      <w:divBdr>
        <w:top w:val="none" w:sz="0" w:space="0" w:color="auto"/>
        <w:left w:val="none" w:sz="0" w:space="0" w:color="auto"/>
        <w:bottom w:val="none" w:sz="0" w:space="0" w:color="auto"/>
        <w:right w:val="none" w:sz="0" w:space="0" w:color="auto"/>
      </w:divBdr>
      <w:divsChild>
        <w:div w:id="72358900">
          <w:marLeft w:val="0"/>
          <w:marRight w:val="0"/>
          <w:marTop w:val="0"/>
          <w:marBottom w:val="0"/>
          <w:divBdr>
            <w:top w:val="none" w:sz="0" w:space="0" w:color="auto"/>
            <w:left w:val="none" w:sz="0" w:space="0" w:color="auto"/>
            <w:bottom w:val="none" w:sz="0" w:space="0" w:color="auto"/>
            <w:right w:val="none" w:sz="0" w:space="0" w:color="auto"/>
          </w:divBdr>
          <w:divsChild>
            <w:div w:id="6561277">
              <w:marLeft w:val="0"/>
              <w:marRight w:val="0"/>
              <w:marTop w:val="0"/>
              <w:marBottom w:val="0"/>
              <w:divBdr>
                <w:top w:val="none" w:sz="0" w:space="0" w:color="auto"/>
                <w:left w:val="none" w:sz="0" w:space="0" w:color="auto"/>
                <w:bottom w:val="none" w:sz="0" w:space="0" w:color="auto"/>
                <w:right w:val="none" w:sz="0" w:space="0" w:color="auto"/>
              </w:divBdr>
            </w:div>
            <w:div w:id="613710501">
              <w:marLeft w:val="0"/>
              <w:marRight w:val="0"/>
              <w:marTop w:val="0"/>
              <w:marBottom w:val="0"/>
              <w:divBdr>
                <w:top w:val="none" w:sz="0" w:space="0" w:color="auto"/>
                <w:left w:val="none" w:sz="0" w:space="0" w:color="auto"/>
                <w:bottom w:val="none" w:sz="0" w:space="0" w:color="auto"/>
                <w:right w:val="none" w:sz="0" w:space="0" w:color="auto"/>
              </w:divBdr>
            </w:div>
            <w:div w:id="1787580878">
              <w:marLeft w:val="0"/>
              <w:marRight w:val="0"/>
              <w:marTop w:val="0"/>
              <w:marBottom w:val="0"/>
              <w:divBdr>
                <w:top w:val="none" w:sz="0" w:space="0" w:color="auto"/>
                <w:left w:val="none" w:sz="0" w:space="0" w:color="auto"/>
                <w:bottom w:val="none" w:sz="0" w:space="0" w:color="auto"/>
                <w:right w:val="none" w:sz="0" w:space="0" w:color="auto"/>
              </w:divBdr>
            </w:div>
            <w:div w:id="2065981290">
              <w:marLeft w:val="0"/>
              <w:marRight w:val="0"/>
              <w:marTop w:val="0"/>
              <w:marBottom w:val="0"/>
              <w:divBdr>
                <w:top w:val="none" w:sz="0" w:space="0" w:color="auto"/>
                <w:left w:val="none" w:sz="0" w:space="0" w:color="auto"/>
                <w:bottom w:val="none" w:sz="0" w:space="0" w:color="auto"/>
                <w:right w:val="none" w:sz="0" w:space="0" w:color="auto"/>
              </w:divBdr>
            </w:div>
            <w:div w:id="2141224718">
              <w:marLeft w:val="0"/>
              <w:marRight w:val="0"/>
              <w:marTop w:val="0"/>
              <w:marBottom w:val="0"/>
              <w:divBdr>
                <w:top w:val="none" w:sz="0" w:space="0" w:color="auto"/>
                <w:left w:val="none" w:sz="0" w:space="0" w:color="auto"/>
                <w:bottom w:val="none" w:sz="0" w:space="0" w:color="auto"/>
                <w:right w:val="none" w:sz="0" w:space="0" w:color="auto"/>
              </w:divBdr>
            </w:div>
          </w:divsChild>
        </w:div>
        <w:div w:id="1184244055">
          <w:marLeft w:val="0"/>
          <w:marRight w:val="0"/>
          <w:marTop w:val="0"/>
          <w:marBottom w:val="0"/>
          <w:divBdr>
            <w:top w:val="none" w:sz="0" w:space="0" w:color="auto"/>
            <w:left w:val="none" w:sz="0" w:space="0" w:color="auto"/>
            <w:bottom w:val="none" w:sz="0" w:space="0" w:color="auto"/>
            <w:right w:val="none" w:sz="0" w:space="0" w:color="auto"/>
          </w:divBdr>
          <w:divsChild>
            <w:div w:id="68968368">
              <w:marLeft w:val="0"/>
              <w:marRight w:val="0"/>
              <w:marTop w:val="0"/>
              <w:marBottom w:val="0"/>
              <w:divBdr>
                <w:top w:val="none" w:sz="0" w:space="0" w:color="auto"/>
                <w:left w:val="none" w:sz="0" w:space="0" w:color="auto"/>
                <w:bottom w:val="none" w:sz="0" w:space="0" w:color="auto"/>
                <w:right w:val="none" w:sz="0" w:space="0" w:color="auto"/>
              </w:divBdr>
            </w:div>
            <w:div w:id="91243200">
              <w:marLeft w:val="0"/>
              <w:marRight w:val="0"/>
              <w:marTop w:val="0"/>
              <w:marBottom w:val="0"/>
              <w:divBdr>
                <w:top w:val="none" w:sz="0" w:space="0" w:color="auto"/>
                <w:left w:val="none" w:sz="0" w:space="0" w:color="auto"/>
                <w:bottom w:val="none" w:sz="0" w:space="0" w:color="auto"/>
                <w:right w:val="none" w:sz="0" w:space="0" w:color="auto"/>
              </w:divBdr>
            </w:div>
            <w:div w:id="525366198">
              <w:marLeft w:val="0"/>
              <w:marRight w:val="0"/>
              <w:marTop w:val="0"/>
              <w:marBottom w:val="0"/>
              <w:divBdr>
                <w:top w:val="none" w:sz="0" w:space="0" w:color="auto"/>
                <w:left w:val="none" w:sz="0" w:space="0" w:color="auto"/>
                <w:bottom w:val="none" w:sz="0" w:space="0" w:color="auto"/>
                <w:right w:val="none" w:sz="0" w:space="0" w:color="auto"/>
              </w:divBdr>
            </w:div>
          </w:divsChild>
        </w:div>
        <w:div w:id="2130315966">
          <w:marLeft w:val="0"/>
          <w:marRight w:val="0"/>
          <w:marTop w:val="0"/>
          <w:marBottom w:val="0"/>
          <w:divBdr>
            <w:top w:val="none" w:sz="0" w:space="0" w:color="auto"/>
            <w:left w:val="none" w:sz="0" w:space="0" w:color="auto"/>
            <w:bottom w:val="none" w:sz="0" w:space="0" w:color="auto"/>
            <w:right w:val="none" w:sz="0" w:space="0" w:color="auto"/>
          </w:divBdr>
          <w:divsChild>
            <w:div w:id="67769826">
              <w:marLeft w:val="0"/>
              <w:marRight w:val="0"/>
              <w:marTop w:val="0"/>
              <w:marBottom w:val="0"/>
              <w:divBdr>
                <w:top w:val="none" w:sz="0" w:space="0" w:color="auto"/>
                <w:left w:val="none" w:sz="0" w:space="0" w:color="auto"/>
                <w:bottom w:val="none" w:sz="0" w:space="0" w:color="auto"/>
                <w:right w:val="none" w:sz="0" w:space="0" w:color="auto"/>
              </w:divBdr>
            </w:div>
            <w:div w:id="921796286">
              <w:marLeft w:val="0"/>
              <w:marRight w:val="0"/>
              <w:marTop w:val="0"/>
              <w:marBottom w:val="0"/>
              <w:divBdr>
                <w:top w:val="none" w:sz="0" w:space="0" w:color="auto"/>
                <w:left w:val="none" w:sz="0" w:space="0" w:color="auto"/>
                <w:bottom w:val="none" w:sz="0" w:space="0" w:color="auto"/>
                <w:right w:val="none" w:sz="0" w:space="0" w:color="auto"/>
              </w:divBdr>
            </w:div>
            <w:div w:id="1593931841">
              <w:marLeft w:val="0"/>
              <w:marRight w:val="0"/>
              <w:marTop w:val="0"/>
              <w:marBottom w:val="0"/>
              <w:divBdr>
                <w:top w:val="none" w:sz="0" w:space="0" w:color="auto"/>
                <w:left w:val="none" w:sz="0" w:space="0" w:color="auto"/>
                <w:bottom w:val="none" w:sz="0" w:space="0" w:color="auto"/>
                <w:right w:val="none" w:sz="0" w:space="0" w:color="auto"/>
              </w:divBdr>
            </w:div>
            <w:div w:id="1733848471">
              <w:marLeft w:val="0"/>
              <w:marRight w:val="0"/>
              <w:marTop w:val="0"/>
              <w:marBottom w:val="0"/>
              <w:divBdr>
                <w:top w:val="none" w:sz="0" w:space="0" w:color="auto"/>
                <w:left w:val="none" w:sz="0" w:space="0" w:color="auto"/>
                <w:bottom w:val="none" w:sz="0" w:space="0" w:color="auto"/>
                <w:right w:val="none" w:sz="0" w:space="0" w:color="auto"/>
              </w:divBdr>
            </w:div>
            <w:div w:id="189931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8482">
      <w:bodyDiv w:val="1"/>
      <w:marLeft w:val="0"/>
      <w:marRight w:val="0"/>
      <w:marTop w:val="0"/>
      <w:marBottom w:val="0"/>
      <w:divBdr>
        <w:top w:val="none" w:sz="0" w:space="0" w:color="auto"/>
        <w:left w:val="none" w:sz="0" w:space="0" w:color="auto"/>
        <w:bottom w:val="none" w:sz="0" w:space="0" w:color="auto"/>
        <w:right w:val="none" w:sz="0" w:space="0" w:color="auto"/>
      </w:divBdr>
      <w:divsChild>
        <w:div w:id="1510219008">
          <w:marLeft w:val="0"/>
          <w:marRight w:val="0"/>
          <w:marTop w:val="0"/>
          <w:marBottom w:val="0"/>
          <w:divBdr>
            <w:top w:val="none" w:sz="0" w:space="0" w:color="auto"/>
            <w:left w:val="none" w:sz="0" w:space="0" w:color="auto"/>
            <w:bottom w:val="none" w:sz="0" w:space="0" w:color="auto"/>
            <w:right w:val="none" w:sz="0" w:space="0" w:color="auto"/>
          </w:divBdr>
          <w:divsChild>
            <w:div w:id="57628697">
              <w:marLeft w:val="0"/>
              <w:marRight w:val="0"/>
              <w:marTop w:val="0"/>
              <w:marBottom w:val="0"/>
              <w:divBdr>
                <w:top w:val="none" w:sz="0" w:space="0" w:color="auto"/>
                <w:left w:val="none" w:sz="0" w:space="0" w:color="auto"/>
                <w:bottom w:val="none" w:sz="0" w:space="0" w:color="auto"/>
                <w:right w:val="none" w:sz="0" w:space="0" w:color="auto"/>
              </w:divBdr>
            </w:div>
            <w:div w:id="782379138">
              <w:marLeft w:val="0"/>
              <w:marRight w:val="0"/>
              <w:marTop w:val="0"/>
              <w:marBottom w:val="0"/>
              <w:divBdr>
                <w:top w:val="none" w:sz="0" w:space="0" w:color="auto"/>
                <w:left w:val="none" w:sz="0" w:space="0" w:color="auto"/>
                <w:bottom w:val="none" w:sz="0" w:space="0" w:color="auto"/>
                <w:right w:val="none" w:sz="0" w:space="0" w:color="auto"/>
              </w:divBdr>
            </w:div>
            <w:div w:id="1832985764">
              <w:marLeft w:val="0"/>
              <w:marRight w:val="0"/>
              <w:marTop w:val="0"/>
              <w:marBottom w:val="0"/>
              <w:divBdr>
                <w:top w:val="none" w:sz="0" w:space="0" w:color="auto"/>
                <w:left w:val="none" w:sz="0" w:space="0" w:color="auto"/>
                <w:bottom w:val="none" w:sz="0" w:space="0" w:color="auto"/>
                <w:right w:val="none" w:sz="0" w:space="0" w:color="auto"/>
              </w:divBdr>
            </w:div>
            <w:div w:id="1888300397">
              <w:marLeft w:val="0"/>
              <w:marRight w:val="0"/>
              <w:marTop w:val="0"/>
              <w:marBottom w:val="0"/>
              <w:divBdr>
                <w:top w:val="none" w:sz="0" w:space="0" w:color="auto"/>
                <w:left w:val="none" w:sz="0" w:space="0" w:color="auto"/>
                <w:bottom w:val="none" w:sz="0" w:space="0" w:color="auto"/>
                <w:right w:val="none" w:sz="0" w:space="0" w:color="auto"/>
              </w:divBdr>
            </w:div>
            <w:div w:id="2018920352">
              <w:marLeft w:val="0"/>
              <w:marRight w:val="0"/>
              <w:marTop w:val="0"/>
              <w:marBottom w:val="0"/>
              <w:divBdr>
                <w:top w:val="none" w:sz="0" w:space="0" w:color="auto"/>
                <w:left w:val="none" w:sz="0" w:space="0" w:color="auto"/>
                <w:bottom w:val="none" w:sz="0" w:space="0" w:color="auto"/>
                <w:right w:val="none" w:sz="0" w:space="0" w:color="auto"/>
              </w:divBdr>
            </w:div>
          </w:divsChild>
        </w:div>
        <w:div w:id="1586300946">
          <w:marLeft w:val="0"/>
          <w:marRight w:val="0"/>
          <w:marTop w:val="0"/>
          <w:marBottom w:val="0"/>
          <w:divBdr>
            <w:top w:val="none" w:sz="0" w:space="0" w:color="auto"/>
            <w:left w:val="none" w:sz="0" w:space="0" w:color="auto"/>
            <w:bottom w:val="none" w:sz="0" w:space="0" w:color="auto"/>
            <w:right w:val="none" w:sz="0" w:space="0" w:color="auto"/>
          </w:divBdr>
          <w:divsChild>
            <w:div w:id="132721847">
              <w:marLeft w:val="0"/>
              <w:marRight w:val="0"/>
              <w:marTop w:val="0"/>
              <w:marBottom w:val="0"/>
              <w:divBdr>
                <w:top w:val="none" w:sz="0" w:space="0" w:color="auto"/>
                <w:left w:val="none" w:sz="0" w:space="0" w:color="auto"/>
                <w:bottom w:val="none" w:sz="0" w:space="0" w:color="auto"/>
                <w:right w:val="none" w:sz="0" w:space="0" w:color="auto"/>
              </w:divBdr>
            </w:div>
            <w:div w:id="591082622">
              <w:marLeft w:val="0"/>
              <w:marRight w:val="0"/>
              <w:marTop w:val="0"/>
              <w:marBottom w:val="0"/>
              <w:divBdr>
                <w:top w:val="none" w:sz="0" w:space="0" w:color="auto"/>
                <w:left w:val="none" w:sz="0" w:space="0" w:color="auto"/>
                <w:bottom w:val="none" w:sz="0" w:space="0" w:color="auto"/>
                <w:right w:val="none" w:sz="0" w:space="0" w:color="auto"/>
              </w:divBdr>
            </w:div>
            <w:div w:id="1039235294">
              <w:marLeft w:val="0"/>
              <w:marRight w:val="0"/>
              <w:marTop w:val="0"/>
              <w:marBottom w:val="0"/>
              <w:divBdr>
                <w:top w:val="none" w:sz="0" w:space="0" w:color="auto"/>
                <w:left w:val="none" w:sz="0" w:space="0" w:color="auto"/>
                <w:bottom w:val="none" w:sz="0" w:space="0" w:color="auto"/>
                <w:right w:val="none" w:sz="0" w:space="0" w:color="auto"/>
              </w:divBdr>
            </w:div>
          </w:divsChild>
        </w:div>
        <w:div w:id="2074505371">
          <w:marLeft w:val="0"/>
          <w:marRight w:val="0"/>
          <w:marTop w:val="0"/>
          <w:marBottom w:val="0"/>
          <w:divBdr>
            <w:top w:val="none" w:sz="0" w:space="0" w:color="auto"/>
            <w:left w:val="none" w:sz="0" w:space="0" w:color="auto"/>
            <w:bottom w:val="none" w:sz="0" w:space="0" w:color="auto"/>
            <w:right w:val="none" w:sz="0" w:space="0" w:color="auto"/>
          </w:divBdr>
          <w:divsChild>
            <w:div w:id="514809979">
              <w:marLeft w:val="0"/>
              <w:marRight w:val="0"/>
              <w:marTop w:val="0"/>
              <w:marBottom w:val="0"/>
              <w:divBdr>
                <w:top w:val="none" w:sz="0" w:space="0" w:color="auto"/>
                <w:left w:val="none" w:sz="0" w:space="0" w:color="auto"/>
                <w:bottom w:val="none" w:sz="0" w:space="0" w:color="auto"/>
                <w:right w:val="none" w:sz="0" w:space="0" w:color="auto"/>
              </w:divBdr>
            </w:div>
            <w:div w:id="1158764860">
              <w:marLeft w:val="0"/>
              <w:marRight w:val="0"/>
              <w:marTop w:val="0"/>
              <w:marBottom w:val="0"/>
              <w:divBdr>
                <w:top w:val="none" w:sz="0" w:space="0" w:color="auto"/>
                <w:left w:val="none" w:sz="0" w:space="0" w:color="auto"/>
                <w:bottom w:val="none" w:sz="0" w:space="0" w:color="auto"/>
                <w:right w:val="none" w:sz="0" w:space="0" w:color="auto"/>
              </w:divBdr>
            </w:div>
            <w:div w:id="1582136768">
              <w:marLeft w:val="0"/>
              <w:marRight w:val="0"/>
              <w:marTop w:val="0"/>
              <w:marBottom w:val="0"/>
              <w:divBdr>
                <w:top w:val="none" w:sz="0" w:space="0" w:color="auto"/>
                <w:left w:val="none" w:sz="0" w:space="0" w:color="auto"/>
                <w:bottom w:val="none" w:sz="0" w:space="0" w:color="auto"/>
                <w:right w:val="none" w:sz="0" w:space="0" w:color="auto"/>
              </w:divBdr>
            </w:div>
            <w:div w:id="1706446962">
              <w:marLeft w:val="0"/>
              <w:marRight w:val="0"/>
              <w:marTop w:val="0"/>
              <w:marBottom w:val="0"/>
              <w:divBdr>
                <w:top w:val="none" w:sz="0" w:space="0" w:color="auto"/>
                <w:left w:val="none" w:sz="0" w:space="0" w:color="auto"/>
                <w:bottom w:val="none" w:sz="0" w:space="0" w:color="auto"/>
                <w:right w:val="none" w:sz="0" w:space="0" w:color="auto"/>
              </w:divBdr>
            </w:div>
            <w:div w:id="186143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476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F3FA496F67254D96A70EB452B5519D" ma:contentTypeVersion="14" ma:contentTypeDescription="Create a new document." ma:contentTypeScope="" ma:versionID="7f086f40bf4dbc3b211274c8d0026c22">
  <xsd:schema xmlns:xsd="http://www.w3.org/2001/XMLSchema" xmlns:xs="http://www.w3.org/2001/XMLSchema" xmlns:p="http://schemas.microsoft.com/office/2006/metadata/properties" xmlns:ns1="http://schemas.microsoft.com/sharepoint/v3" xmlns:ns2="ada2a3d7-7eda-4fba-a762-5379d715e6ad" xmlns:ns3="71096736-f358-4fe5-a149-19022cfc0a18" targetNamespace="http://schemas.microsoft.com/office/2006/metadata/properties" ma:root="true" ma:fieldsID="d335395fe6dc5ed3b8a6fad9cff78e95" ns1:_="" ns2:_="" ns3:_="">
    <xsd:import namespace="http://schemas.microsoft.com/sharepoint/v3"/>
    <xsd:import namespace="ada2a3d7-7eda-4fba-a762-5379d715e6ad"/>
    <xsd:import namespace="71096736-f358-4fe5-a149-19022cfc0a18"/>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Location" minOccurs="0"/>
                <xsd:element ref="ns2:MediaServiceEventHashCode" minOccurs="0"/>
                <xsd:element ref="ns2:MediaServiceGenerationTime" minOccurs="0"/>
                <xsd:element ref="ns1:_ip_UnifiedCompliancePolicyProperties" minOccurs="0"/>
                <xsd:element ref="ns1:_ip_UnifiedCompliancePolicyUIAc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a2a3d7-7eda-4fba-a762-5379d715e6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096736-f358-4fe5-a149-19022cfc0a1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A9389-4905-47AE-BD58-04F5DCC090A9}">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BB18EA5D-79D3-466A-9907-329DB09AF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da2a3d7-7eda-4fba-a762-5379d715e6ad"/>
    <ds:schemaRef ds:uri="71096736-f358-4fe5-a149-19022cfc0a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268AC2-3C18-43C0-B5A9-58DA64DA879A}">
  <ds:schemaRefs>
    <ds:schemaRef ds:uri="http://schemas.microsoft.com/sharepoint/v3/contenttype/forms"/>
  </ds:schemaRefs>
</ds:datastoreItem>
</file>

<file path=customXml/itemProps4.xml><?xml version="1.0" encoding="utf-8"?>
<ds:datastoreItem xmlns:ds="http://schemas.openxmlformats.org/officeDocument/2006/customXml" ds:itemID="{3ACFE536-05F7-4070-ACEB-A0A1978F8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Pages>
  <Words>453</Words>
  <Characters>2588</Characters>
  <Application>Microsoft Office Word</Application>
  <DocSecurity>0</DocSecurity>
  <Lines>21</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Kyra Reumann-Moore</dc:creator>
  <cp:lastModifiedBy>MOFA</cp:lastModifiedBy>
  <cp:revision>3</cp:revision>
  <cp:lastPrinted>2021-04-13T13:09:00Z</cp:lastPrinted>
  <dcterms:created xsi:type="dcterms:W3CDTF">2021-04-13T12:43:00Z</dcterms:created>
  <dcterms:modified xsi:type="dcterms:W3CDTF">2021-04-13T13:53:00Z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0x01010089F3FA496F67254D96A70EB452B5519D</vt:lpwstr>
  </property>
</Properties>
</file>